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E1018F" w14:textId="3FC5CBCA" w:rsidR="004C37B6" w:rsidRDefault="00A7108E" w:rsidP="00A7108E">
      <w:pPr>
        <w:pStyle w:val="berschrift2"/>
        <w:numPr>
          <w:ilvl w:val="0"/>
          <w:numId w:val="0"/>
        </w:numPr>
        <w:ind w:left="576" w:hanging="576"/>
      </w:pPr>
      <w:bookmarkStart w:id="0" w:name="_Toc419487773"/>
      <w:r>
        <w:t xml:space="preserve">Anhang </w:t>
      </w:r>
      <w:r w:rsidR="005350DF">
        <w:t>4</w:t>
      </w:r>
      <w:r>
        <w:t xml:space="preserve"> </w:t>
      </w:r>
      <w:r w:rsidR="00CD7FC5">
        <w:t>–</w:t>
      </w:r>
      <w:r>
        <w:t xml:space="preserve"> </w:t>
      </w:r>
      <w:r w:rsidR="00CD7FC5">
        <w:t xml:space="preserve">Berichte zu den </w:t>
      </w:r>
      <w:r w:rsidR="004C37B6">
        <w:t>Lehrausg</w:t>
      </w:r>
      <w:r w:rsidR="00F22765">
        <w:t>änge</w:t>
      </w:r>
      <w:r w:rsidR="00CD7FC5">
        <w:t>n (Homepage)</w:t>
      </w:r>
      <w:r w:rsidR="004C37B6">
        <w:t xml:space="preserve"> </w:t>
      </w:r>
      <w:bookmarkEnd w:id="0"/>
    </w:p>
    <w:p w14:paraId="4937801A" w14:textId="45F8F3A9" w:rsidR="00F22765" w:rsidRPr="00F22765" w:rsidRDefault="00F22765" w:rsidP="00244A41">
      <w:pPr>
        <w:rPr>
          <w:b/>
          <w:sz w:val="28"/>
          <w:szCs w:val="28"/>
        </w:rPr>
      </w:pPr>
      <w:r w:rsidRPr="00F22765">
        <w:rPr>
          <w:b/>
          <w:sz w:val="28"/>
          <w:szCs w:val="28"/>
        </w:rPr>
        <w:t>Bericht zum Lehrausgang an die Wiener Imkerschule (Homepage)</w:t>
      </w:r>
    </w:p>
    <w:p w14:paraId="3426F6E2" w14:textId="77777777" w:rsidR="00244A41" w:rsidRPr="001E4C72" w:rsidRDefault="00244A41" w:rsidP="00244A41">
      <w:pPr>
        <w:rPr>
          <w:color w:val="E36C0A" w:themeColor="accent6" w:themeShade="BF"/>
          <w:sz w:val="28"/>
          <w:szCs w:val="28"/>
        </w:rPr>
      </w:pPr>
      <w:r w:rsidRPr="001E4C72">
        <w:rPr>
          <w:color w:val="E36C0A" w:themeColor="accent6" w:themeShade="BF"/>
          <w:sz w:val="28"/>
          <w:szCs w:val="28"/>
        </w:rPr>
        <w:t>Lehrausgang der 4HBa in die Wiener Imkerschule im Donaupark</w:t>
      </w:r>
    </w:p>
    <w:p w14:paraId="55DA03A8" w14:textId="742DA990" w:rsidR="00244A41" w:rsidRPr="001E4C72" w:rsidRDefault="00244A41" w:rsidP="00244A41">
      <w:r w:rsidRPr="001E4C72">
        <w:t>Die 4. Klasse 4HBa bearbeitet im Schuljahr 2014/15 gemeinsam mit allen in dieser Klasse unterrichtenden Lehrer</w:t>
      </w:r>
      <w:r w:rsidR="00470807">
        <w:t>/i</w:t>
      </w:r>
      <w:r w:rsidRPr="001E4C72">
        <w:t>nnen ein fächerübergreifendes Projekt zum Thema „Bienen und Bienenprodukt</w:t>
      </w:r>
      <w:r>
        <w:t>e</w:t>
      </w:r>
      <w:r w:rsidRPr="001E4C72">
        <w:t>“. Unter anderem wird dieses Projekt gefördert durch IMST (</w:t>
      </w:r>
      <w:r w:rsidRPr="001E4C72">
        <w:rPr>
          <w:rStyle w:val="Hervorhebung"/>
          <w:u w:val="double"/>
        </w:rPr>
        <w:t>I</w:t>
      </w:r>
      <w:r w:rsidRPr="001E4C72">
        <w:rPr>
          <w:rStyle w:val="Hervorhebung"/>
        </w:rPr>
        <w:t>nnovations</w:t>
      </w:r>
      <w:r w:rsidRPr="001E4C72">
        <w:rPr>
          <w:rStyle w:val="st"/>
        </w:rPr>
        <w:t xml:space="preserve"> in</w:t>
      </w:r>
      <w:r w:rsidRPr="001E4C72">
        <w:rPr>
          <w:rStyle w:val="st"/>
          <w:i/>
        </w:rPr>
        <w:t xml:space="preserve"> </w:t>
      </w:r>
      <w:r w:rsidRPr="001E4C72">
        <w:rPr>
          <w:rStyle w:val="Hervorhebung"/>
          <w:u w:val="double"/>
        </w:rPr>
        <w:t>M</w:t>
      </w:r>
      <w:r w:rsidRPr="001E4C72">
        <w:rPr>
          <w:rStyle w:val="Hervorhebung"/>
        </w:rPr>
        <w:t>athematics</w:t>
      </w:r>
      <w:r w:rsidRPr="001E4C72">
        <w:rPr>
          <w:rStyle w:val="st"/>
        </w:rPr>
        <w:t xml:space="preserve"> and </w:t>
      </w:r>
      <w:r w:rsidRPr="001E4C72">
        <w:rPr>
          <w:rStyle w:val="Hervorhebung"/>
          <w:u w:val="double"/>
        </w:rPr>
        <w:t>S</w:t>
      </w:r>
      <w:r w:rsidRPr="001E4C72">
        <w:rPr>
          <w:rStyle w:val="Hervorhebung"/>
        </w:rPr>
        <w:t>cience</w:t>
      </w:r>
      <w:r w:rsidRPr="001E4C72">
        <w:rPr>
          <w:rStyle w:val="st"/>
        </w:rPr>
        <w:t xml:space="preserve"> </w:t>
      </w:r>
      <w:r w:rsidRPr="001E4C72">
        <w:rPr>
          <w:rStyle w:val="st"/>
          <w:iCs/>
          <w:u w:val="double"/>
        </w:rPr>
        <w:t>T</w:t>
      </w:r>
      <w:r w:rsidRPr="001E4C72">
        <w:rPr>
          <w:rStyle w:val="st"/>
        </w:rPr>
        <w:t>eaching</w:t>
      </w:r>
      <w:r w:rsidRPr="001E4C72">
        <w:t xml:space="preserve">). </w:t>
      </w:r>
    </w:p>
    <w:p w14:paraId="27CB2FC8" w14:textId="77777777" w:rsidR="00244A41" w:rsidRPr="001E4C72" w:rsidRDefault="00244A41" w:rsidP="00244A41">
      <w:r w:rsidRPr="001E4C72">
        <w:t xml:space="preserve">Im Rahmen dieses Projekts hat die 4HBa am 23.Oktober einen Lehrausgang in die Wiener Imkerschule unternommen, wo sie von Dipl. Tzt. Philipp Maier und Imker Wilhelm Reigl (Präsident und Vizepräsident des Landesverbands für Bienenzucht in Wien) umfassend über die Biologie der Bienen und den Arbeitsalltag österreichischer Imker informiert wurden. </w:t>
      </w:r>
    </w:p>
    <w:p w14:paraId="38F4C6C7" w14:textId="77777777" w:rsidR="00244A41" w:rsidRDefault="00244A41" w:rsidP="00244A41">
      <w:r w:rsidRPr="001E4C72">
        <w:t xml:space="preserve">In der 2013 sanierten Imkerschule haben wir viel Interessantes über die Lebensweise und Bedürfnisse heimischer Bienen erfahren, die Schülerinnen und Schüler beteiligten sich mit Fragen und persönlichem Wissen zum Thema. </w:t>
      </w:r>
    </w:p>
    <w:p w14:paraId="217A7FD6" w14:textId="77777777" w:rsidR="00244A41" w:rsidRDefault="00244A41" w:rsidP="00244A41">
      <w:r w:rsidRPr="001E4C72">
        <w:t>Im Freigelände der Imkerschule sahen wir das Bienenhaus, die bereits eingewinterten Bienenkästen, einen Sonnenwachsschmelzer, ein Insektenhotel mit versiegelten Nestern von Solitärbienen und im Schleuderraum verschiedene moderne Honigschleuder-Typen. Im Schleud</w:t>
      </w:r>
      <w:r>
        <w:t>e</w:t>
      </w:r>
      <w:r w:rsidRPr="001E4C72">
        <w:t>rraum wurden auch die strengen Auflagen für die Verarbeitung von Lebensmitteln diskutiert. Wir schnupperten an Propolis und zum Abschluss wurden alle Teilnehmer mit einem kleinen Glas Blütenhonig der Imkerschule beschenkt.</w:t>
      </w:r>
      <w:r>
        <w:t xml:space="preserve"> </w:t>
      </w:r>
    </w:p>
    <w:p w14:paraId="7386E96A" w14:textId="77777777" w:rsidR="00244A41" w:rsidRPr="001E4C72" w:rsidRDefault="00244A41" w:rsidP="00244A41">
      <w:r>
        <w:t>Wir bedanken uns bei der Wiener Imkerschule für die interessante Veranstaltung.</w:t>
      </w:r>
    </w:p>
    <w:p w14:paraId="19B57BF3" w14:textId="77777777" w:rsidR="00244A41" w:rsidRDefault="00244A41" w:rsidP="00244A41">
      <w:r>
        <w:t>Link zur Imkerschule:</w:t>
      </w:r>
    </w:p>
    <w:p w14:paraId="6260D73E" w14:textId="77777777" w:rsidR="00244A41" w:rsidRDefault="00EF3BD9" w:rsidP="00244A41">
      <w:hyperlink r:id="rId8" w:history="1">
        <w:r w:rsidR="00244A41" w:rsidRPr="00126ACE">
          <w:rPr>
            <w:rStyle w:val="Hyperlink"/>
          </w:rPr>
          <w:t>http://www.imker-wien.at/html/imkerschule.html</w:t>
        </w:r>
      </w:hyperlink>
      <w:r w:rsidR="00244A41">
        <w:t xml:space="preserve"> </w:t>
      </w:r>
    </w:p>
    <w:p w14:paraId="4B71D6A8" w14:textId="661FC1FA" w:rsidR="00244A41" w:rsidRDefault="00244A41" w:rsidP="00244A41">
      <w:r>
        <w:t>Text und Fotos: Andrea Pfitzner</w:t>
      </w:r>
      <w:r>
        <w:br w:type="page"/>
      </w:r>
    </w:p>
    <w:p w14:paraId="6944CC96" w14:textId="71EC6B00" w:rsidR="00244A41" w:rsidRPr="00CF52D4" w:rsidRDefault="00A85C34" w:rsidP="00244A41">
      <w:r>
        <w:rPr>
          <w:noProof/>
          <w:lang w:val="de-DE"/>
        </w:rPr>
        <w:lastRenderedPageBreak/>
        <w:drawing>
          <wp:inline distT="0" distB="0" distL="0" distR="0" wp14:anchorId="7FFC8EFC" wp14:editId="67779718">
            <wp:extent cx="4976495" cy="2804795"/>
            <wp:effectExtent l="0" t="0" r="0" b="0"/>
            <wp:docPr id="3" name="Grafik 3" descr="D:\SCHULE\Projekte\Bienen\IMST\Berichte\Fotos_Anhang\Anhang4\Foto1_Imkerschule_Anhang4_60%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HULE\Projekte\Bienen\IMST\Berichte\Fotos_Anhang\Anhang4\Foto1_Imkerschule_Anhang4_60%_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6495" cy="2804795"/>
                    </a:xfrm>
                    <a:prstGeom prst="rect">
                      <a:avLst/>
                    </a:prstGeom>
                    <a:noFill/>
                    <a:ln>
                      <a:noFill/>
                    </a:ln>
                  </pic:spPr>
                </pic:pic>
              </a:graphicData>
            </a:graphic>
          </wp:inline>
        </w:drawing>
      </w:r>
    </w:p>
    <w:p w14:paraId="0F69835E" w14:textId="77777777" w:rsidR="00244A41" w:rsidRDefault="00244A41" w:rsidP="00244A41">
      <w:r>
        <w:t>Eingang der Wiener Imkerschule im Donaupark</w:t>
      </w:r>
    </w:p>
    <w:p w14:paraId="658D5B5D" w14:textId="77777777" w:rsidR="00500616" w:rsidRDefault="00500616" w:rsidP="00244A41"/>
    <w:p w14:paraId="5DE15DB3" w14:textId="704660B3" w:rsidR="00244A41" w:rsidRDefault="00A85C34" w:rsidP="00244A41">
      <w:r>
        <w:rPr>
          <w:noProof/>
          <w:lang w:val="de-DE"/>
        </w:rPr>
        <w:drawing>
          <wp:inline distT="0" distB="0" distL="0" distR="0" wp14:anchorId="0C8FCCD4" wp14:editId="4B6EAF42">
            <wp:extent cx="4976495" cy="2804795"/>
            <wp:effectExtent l="0" t="0" r="0" b="0"/>
            <wp:docPr id="4" name="Grafik 4" descr="D:\SCHULE\Projekte\Bienen\IMST\Berichte\Fotos_Anhang\Anhang4\Foto2_Imkerschule_Anhang4_60%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HULE\Projekte\Bienen\IMST\Berichte\Fotos_Anhang\Anhang4\Foto2_Imkerschule_Anhang4_60%_5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6495" cy="2804795"/>
                    </a:xfrm>
                    <a:prstGeom prst="rect">
                      <a:avLst/>
                    </a:prstGeom>
                    <a:noFill/>
                    <a:ln>
                      <a:noFill/>
                    </a:ln>
                  </pic:spPr>
                </pic:pic>
              </a:graphicData>
            </a:graphic>
          </wp:inline>
        </w:drawing>
      </w:r>
    </w:p>
    <w:p w14:paraId="29D490D8" w14:textId="77777777" w:rsidR="00244A41" w:rsidRDefault="00244A41" w:rsidP="00244A41">
      <w:r>
        <w:t>Begrüßung vor der Imkerschule</w:t>
      </w:r>
    </w:p>
    <w:p w14:paraId="5AC568C3" w14:textId="3EE77543" w:rsidR="00244A41" w:rsidRDefault="00A85C34" w:rsidP="00244A41">
      <w:r>
        <w:rPr>
          <w:noProof/>
          <w:lang w:val="de-DE"/>
        </w:rPr>
        <w:lastRenderedPageBreak/>
        <w:drawing>
          <wp:inline distT="0" distB="0" distL="0" distR="0" wp14:anchorId="6C244B10" wp14:editId="39BDBC24">
            <wp:extent cx="5741670" cy="3235325"/>
            <wp:effectExtent l="0" t="0" r="0" b="3175"/>
            <wp:docPr id="19" name="Grafik 19" descr="D:\SCHULE\Projekte\Bienen\IMST\Berichte\Fotos_Anhang\Anhang4\Foto3_Imkerschule_Anhang4_75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HULE\Projekte\Bienen\IMST\Berichte\Fotos_Anhang\Anhang4\Foto3_Imkerschule_Anhang4_75K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1670" cy="3235325"/>
                    </a:xfrm>
                    <a:prstGeom prst="rect">
                      <a:avLst/>
                    </a:prstGeom>
                    <a:noFill/>
                    <a:ln>
                      <a:noFill/>
                    </a:ln>
                  </pic:spPr>
                </pic:pic>
              </a:graphicData>
            </a:graphic>
          </wp:inline>
        </w:drawing>
      </w:r>
    </w:p>
    <w:p w14:paraId="6250E6D1" w14:textId="77777777" w:rsidR="00244A41" w:rsidRDefault="00244A41" w:rsidP="00244A41">
      <w:r>
        <w:t>Im Freigelände der Wiener Imkerschule: Zanderbeuten</w:t>
      </w:r>
    </w:p>
    <w:p w14:paraId="54B3C1EE" w14:textId="77777777" w:rsidR="00244A41" w:rsidRDefault="00244A41" w:rsidP="00244A41"/>
    <w:p w14:paraId="0F23B7C8" w14:textId="16FE9140" w:rsidR="00244A41" w:rsidRPr="00A85C34" w:rsidRDefault="00A85C34" w:rsidP="00244A41">
      <w:r>
        <w:rPr>
          <w:noProof/>
          <w:lang w:val="de-DE"/>
        </w:rPr>
        <w:drawing>
          <wp:inline distT="0" distB="0" distL="0" distR="0" wp14:anchorId="2D921A43" wp14:editId="4768B542">
            <wp:extent cx="5741670" cy="3235325"/>
            <wp:effectExtent l="0" t="0" r="0" b="3175"/>
            <wp:docPr id="23" name="Grafik 23" descr="D:\SCHULE\Projekte\Bienen\IMST\Berichte\Fotos_Anhang\Anhang4\Foto3b_Imkerschule_Anhang4_75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HULE\Projekte\Bienen\IMST\Berichte\Fotos_Anhang\Anhang4\Foto3b_Imkerschule_Anhang4_75K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1670" cy="3235325"/>
                    </a:xfrm>
                    <a:prstGeom prst="rect">
                      <a:avLst/>
                    </a:prstGeom>
                    <a:noFill/>
                    <a:ln>
                      <a:noFill/>
                    </a:ln>
                  </pic:spPr>
                </pic:pic>
              </a:graphicData>
            </a:graphic>
          </wp:inline>
        </w:drawing>
      </w:r>
    </w:p>
    <w:p w14:paraId="684E31D8" w14:textId="77777777" w:rsidR="00244A41" w:rsidRDefault="00244A41" w:rsidP="00244A41">
      <w:r>
        <w:t>Im Seminarraum</w:t>
      </w:r>
    </w:p>
    <w:p w14:paraId="1ADB2288" w14:textId="37E43C13" w:rsidR="00244A41" w:rsidRDefault="00A85C34" w:rsidP="00244A41">
      <w:r>
        <w:rPr>
          <w:noProof/>
          <w:lang w:val="de-DE"/>
        </w:rPr>
        <w:lastRenderedPageBreak/>
        <w:drawing>
          <wp:inline distT="0" distB="0" distL="0" distR="0" wp14:anchorId="6170E338" wp14:editId="14205832">
            <wp:extent cx="5741670" cy="3235325"/>
            <wp:effectExtent l="0" t="0" r="0" b="3175"/>
            <wp:docPr id="24" name="Grafik 24" descr="D:\SCHULE\Projekte\Bienen\IMST\Berichte\Fotos_Anhang\Anhang4\Foto3c_Imkerschule_Anhang4_75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HULE\Projekte\Bienen\IMST\Berichte\Fotos_Anhang\Anhang4\Foto3c_Imkerschule_Anhang4_75K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1670" cy="3235325"/>
                    </a:xfrm>
                    <a:prstGeom prst="rect">
                      <a:avLst/>
                    </a:prstGeom>
                    <a:noFill/>
                    <a:ln>
                      <a:noFill/>
                    </a:ln>
                  </pic:spPr>
                </pic:pic>
              </a:graphicData>
            </a:graphic>
          </wp:inline>
        </w:drawing>
      </w:r>
    </w:p>
    <w:p w14:paraId="63C886EF" w14:textId="77777777" w:rsidR="00244A41" w:rsidRDefault="00244A41" w:rsidP="00244A41">
      <w:r>
        <w:t xml:space="preserve">Im Seminarraum: Vortrag durch </w:t>
      </w:r>
      <w:r w:rsidRPr="001E4C72">
        <w:t>Dipl. Tzt. Philipp Maier</w:t>
      </w:r>
    </w:p>
    <w:p w14:paraId="48E3682D" w14:textId="77777777" w:rsidR="00A85C34" w:rsidRDefault="00A85C34" w:rsidP="00244A41"/>
    <w:p w14:paraId="1EED5C43" w14:textId="7D76929C" w:rsidR="00244A41" w:rsidRDefault="00A85C34" w:rsidP="00244A41">
      <w:r>
        <w:rPr>
          <w:noProof/>
          <w:lang w:val="de-DE"/>
        </w:rPr>
        <w:drawing>
          <wp:inline distT="0" distB="0" distL="0" distR="0" wp14:anchorId="2DE73CD2" wp14:editId="6F8286B4">
            <wp:extent cx="5600700" cy="3903980"/>
            <wp:effectExtent l="0" t="0" r="0" b="1270"/>
            <wp:docPr id="26" name="Grafik 26" descr="D:\SCHULE\Projekte\Bienen\IMST\Berichte\Fotos_Anhang\Anhang4\Foto4_Imkerschule_Anhang4_60&amp;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HULE\Projekte\Bienen\IMST\Berichte\Fotos_Anhang\Anhang4\Foto4_Imkerschule_Anhang4_60&amp;_5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0700" cy="3903980"/>
                    </a:xfrm>
                    <a:prstGeom prst="rect">
                      <a:avLst/>
                    </a:prstGeom>
                    <a:noFill/>
                    <a:ln>
                      <a:noFill/>
                    </a:ln>
                  </pic:spPr>
                </pic:pic>
              </a:graphicData>
            </a:graphic>
          </wp:inline>
        </w:drawing>
      </w:r>
    </w:p>
    <w:p w14:paraId="12F93D3A" w14:textId="77777777" w:rsidR="00244A41" w:rsidRDefault="00244A41" w:rsidP="00244A41">
      <w:r>
        <w:t>Schautafel „Das Leben der Honigbiene“</w:t>
      </w:r>
    </w:p>
    <w:p w14:paraId="7EAE8719" w14:textId="4A843737" w:rsidR="00244A41" w:rsidRDefault="00A85C34" w:rsidP="00244A41">
      <w:r>
        <w:rPr>
          <w:noProof/>
          <w:lang w:val="de-DE"/>
        </w:rPr>
        <w:lastRenderedPageBreak/>
        <w:drawing>
          <wp:inline distT="0" distB="0" distL="0" distR="0" wp14:anchorId="36E1D51E" wp14:editId="347AAF8A">
            <wp:extent cx="5756597" cy="4651131"/>
            <wp:effectExtent l="0" t="0" r="0" b="0"/>
            <wp:docPr id="27" name="Grafik 27" descr="D:\SCHULE\Projekte\Bienen\IMST\Berichte\Fotos_Anhang\Anhang4\Foto5_Imkerschule_Anhang4_70%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HULE\Projekte\Bienen\IMST\Berichte\Fotos_Anhang\Anhang4\Foto5_Imkerschule_Anhang4_70%_5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597" cy="4651131"/>
                    </a:xfrm>
                    <a:prstGeom prst="rect">
                      <a:avLst/>
                    </a:prstGeom>
                    <a:noFill/>
                    <a:ln>
                      <a:noFill/>
                    </a:ln>
                  </pic:spPr>
                </pic:pic>
              </a:graphicData>
            </a:graphic>
          </wp:inline>
        </w:drawing>
      </w:r>
    </w:p>
    <w:p w14:paraId="0881D0A8" w14:textId="77777777" w:rsidR="00244A41" w:rsidRDefault="00244A41" w:rsidP="00244A41">
      <w:r>
        <w:t>alte Schautafel „Lehrsätze der Bienenzucht“</w:t>
      </w:r>
    </w:p>
    <w:p w14:paraId="4CEC6DE5" w14:textId="2E05E263" w:rsidR="00244A41" w:rsidRDefault="00A85C34" w:rsidP="00244A41">
      <w:r>
        <w:rPr>
          <w:noProof/>
          <w:lang w:val="de-DE"/>
        </w:rPr>
        <w:lastRenderedPageBreak/>
        <w:drawing>
          <wp:inline distT="0" distB="0" distL="0" distR="0" wp14:anchorId="386C4ACC" wp14:editId="7AC33645">
            <wp:extent cx="5749925" cy="3947795"/>
            <wp:effectExtent l="0" t="0" r="3175" b="0"/>
            <wp:docPr id="28" name="Grafik 28" descr="D:\SCHULE\Projekte\Bienen\IMST\Berichte\Fotos_Anhang\Anhang4\Foto6_Imkerschule_Anhang4_70%_75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HULE\Projekte\Bienen\IMST\Berichte\Fotos_Anhang\Anhang4\Foto6_Imkerschule_Anhang4_70%_75K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9925" cy="3947795"/>
                    </a:xfrm>
                    <a:prstGeom prst="rect">
                      <a:avLst/>
                    </a:prstGeom>
                    <a:noFill/>
                    <a:ln>
                      <a:noFill/>
                    </a:ln>
                  </pic:spPr>
                </pic:pic>
              </a:graphicData>
            </a:graphic>
          </wp:inline>
        </w:drawing>
      </w:r>
    </w:p>
    <w:p w14:paraId="2540D86A" w14:textId="77777777" w:rsidR="00244A41" w:rsidRDefault="00244A41" w:rsidP="00244A41">
      <w:r>
        <w:t>Schautafel „Die drei Bienenwesen“</w:t>
      </w:r>
    </w:p>
    <w:p w14:paraId="43BB1567" w14:textId="77777777" w:rsidR="00244A41" w:rsidRDefault="00244A41" w:rsidP="00244A41"/>
    <w:p w14:paraId="7B30E16A" w14:textId="77777777" w:rsidR="00244A41" w:rsidRDefault="00244A41" w:rsidP="00244A41"/>
    <w:p w14:paraId="1D4486E9" w14:textId="034FF2AB" w:rsidR="00244A41" w:rsidRDefault="00A85C34" w:rsidP="00244A41">
      <w:r>
        <w:rPr>
          <w:noProof/>
          <w:lang w:val="de-DE"/>
        </w:rPr>
        <w:drawing>
          <wp:inline distT="0" distB="0" distL="0" distR="0" wp14:anchorId="54DBACD4" wp14:editId="7D496260">
            <wp:extent cx="5741670" cy="3235325"/>
            <wp:effectExtent l="0" t="0" r="0" b="3175"/>
            <wp:docPr id="29" name="Grafik 29" descr="D:\SCHULE\Projekte\Bienen\IMST\Berichte\Fotos_Anhang\Anhang4\Foto7_Imkerschule_Anhang4_75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HULE\Projekte\Bienen\IMST\Berichte\Fotos_Anhang\Anhang4\Foto7_Imkerschule_Anhang4_75K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1670" cy="3235325"/>
                    </a:xfrm>
                    <a:prstGeom prst="rect">
                      <a:avLst/>
                    </a:prstGeom>
                    <a:noFill/>
                    <a:ln>
                      <a:noFill/>
                    </a:ln>
                  </pic:spPr>
                </pic:pic>
              </a:graphicData>
            </a:graphic>
          </wp:inline>
        </w:drawing>
      </w:r>
    </w:p>
    <w:p w14:paraId="68F86598" w14:textId="77777777" w:rsidR="00244A41" w:rsidRDefault="00244A41" w:rsidP="00244A41">
      <w:r>
        <w:t>Diskussion und Austausch im Seminarraum</w:t>
      </w:r>
    </w:p>
    <w:p w14:paraId="1C5E66F7" w14:textId="77777777" w:rsidR="00244A41" w:rsidRDefault="00244A41" w:rsidP="00244A41"/>
    <w:p w14:paraId="6CA0D709" w14:textId="61AD0C49" w:rsidR="00244A41" w:rsidRDefault="00244A41" w:rsidP="00244A41"/>
    <w:p w14:paraId="02A8F678" w14:textId="77777777" w:rsidR="00244A41" w:rsidRDefault="00244A41" w:rsidP="00244A41">
      <w:r>
        <w:rPr>
          <w:noProof/>
          <w:lang w:val="de-DE"/>
        </w:rPr>
        <w:lastRenderedPageBreak/>
        <w:drawing>
          <wp:inline distT="0" distB="0" distL="0" distR="0" wp14:anchorId="4CABF615" wp14:editId="7C0C56F2">
            <wp:extent cx="5753100" cy="3248025"/>
            <wp:effectExtent l="0" t="0" r="0" b="9525"/>
            <wp:docPr id="15" name="Grafik 15" descr="D:\SCHULE\Projekte\Bienen\Exkursionen\Imkerschule\Fotos\verkleinert\P111052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HULE\Projekte\Bienen\Exkursionen\Imkerschule\Fotos\verkleinert\P1110525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3248025"/>
                    </a:xfrm>
                    <a:prstGeom prst="rect">
                      <a:avLst/>
                    </a:prstGeom>
                    <a:noFill/>
                    <a:ln>
                      <a:noFill/>
                    </a:ln>
                  </pic:spPr>
                </pic:pic>
              </a:graphicData>
            </a:graphic>
          </wp:inline>
        </w:drawing>
      </w:r>
    </w:p>
    <w:p w14:paraId="27040DF8" w14:textId="77777777" w:rsidR="00244A41" w:rsidRDefault="00244A41" w:rsidP="00244A41">
      <w:r>
        <w:t>Im Schleuderraum: Abfülltopf aus Edelstahl</w:t>
      </w:r>
    </w:p>
    <w:p w14:paraId="6198BBA9" w14:textId="77777777" w:rsidR="00244A41" w:rsidRDefault="00244A41" w:rsidP="00244A41"/>
    <w:p w14:paraId="3B6427B3" w14:textId="77777777" w:rsidR="00244A41" w:rsidRDefault="00244A41" w:rsidP="00244A41">
      <w:r>
        <w:rPr>
          <w:noProof/>
          <w:lang w:val="de-DE"/>
        </w:rPr>
        <w:drawing>
          <wp:inline distT="0" distB="0" distL="0" distR="0" wp14:anchorId="00708185" wp14:editId="77258BAD">
            <wp:extent cx="5753100" cy="3248025"/>
            <wp:effectExtent l="0" t="0" r="0" b="9525"/>
            <wp:docPr id="16" name="Grafik 16" descr="D:\SCHULE\Projekte\Bienen\Exkursionen\Imkerschule\Fotos\verkleinert\P111053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HULE\Projekte\Bienen\Exkursionen\Imkerschule\Fotos\verkleinert\P1110536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3248025"/>
                    </a:xfrm>
                    <a:prstGeom prst="rect">
                      <a:avLst/>
                    </a:prstGeom>
                    <a:noFill/>
                    <a:ln>
                      <a:noFill/>
                    </a:ln>
                  </pic:spPr>
                </pic:pic>
              </a:graphicData>
            </a:graphic>
          </wp:inline>
        </w:drawing>
      </w:r>
    </w:p>
    <w:p w14:paraId="0C53C7AF" w14:textId="77777777" w:rsidR="00244A41" w:rsidRDefault="00244A41" w:rsidP="00244A41">
      <w:r>
        <w:t>Im Schleuderraum: Tangentialschleuder</w:t>
      </w:r>
    </w:p>
    <w:p w14:paraId="05204D42" w14:textId="77777777" w:rsidR="00244A41" w:rsidRDefault="00244A41" w:rsidP="00244A41">
      <w:r>
        <w:rPr>
          <w:noProof/>
          <w:lang w:val="de-DE"/>
        </w:rPr>
        <w:lastRenderedPageBreak/>
        <w:drawing>
          <wp:inline distT="0" distB="0" distL="0" distR="0" wp14:anchorId="766C6D2C" wp14:editId="38A529FF">
            <wp:extent cx="5753100" cy="4086225"/>
            <wp:effectExtent l="0" t="0" r="0" b="9525"/>
            <wp:docPr id="17" name="Grafik 17" descr="D:\SCHULE\Projekte\Bienen\Exkursionen\Imkerschule\Fotos\verkleinert\P111053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HULE\Projekte\Bienen\Exkursionen\Imkerschule\Fotos\verkleinert\P1110539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100" cy="4086225"/>
                    </a:xfrm>
                    <a:prstGeom prst="rect">
                      <a:avLst/>
                    </a:prstGeom>
                    <a:noFill/>
                    <a:ln>
                      <a:noFill/>
                    </a:ln>
                  </pic:spPr>
                </pic:pic>
              </a:graphicData>
            </a:graphic>
          </wp:inline>
        </w:drawing>
      </w:r>
    </w:p>
    <w:p w14:paraId="434097CC" w14:textId="178AC3BD" w:rsidR="00244A41" w:rsidRDefault="00244A41" w:rsidP="00244A41">
      <w:r>
        <w:t>Im Schleuderraum „Lebensmittelhygiene</w:t>
      </w:r>
      <w:r w:rsidR="00D85BD9">
        <w:t xml:space="preserve"> gemäß Lebensmittelgesetz</w:t>
      </w:r>
      <w:r>
        <w:t xml:space="preserve"> für Imker“</w:t>
      </w:r>
    </w:p>
    <w:p w14:paraId="200C3724" w14:textId="77777777" w:rsidR="00244A41" w:rsidRDefault="00244A41" w:rsidP="00244A41"/>
    <w:p w14:paraId="0FAC253D" w14:textId="77777777" w:rsidR="00244A41" w:rsidRDefault="00244A41" w:rsidP="00244A41">
      <w:r>
        <w:rPr>
          <w:noProof/>
          <w:lang w:val="de-DE"/>
        </w:rPr>
        <w:drawing>
          <wp:inline distT="0" distB="0" distL="0" distR="0" wp14:anchorId="3348DC9A" wp14:editId="0D43C5EF">
            <wp:extent cx="5753100" cy="3248025"/>
            <wp:effectExtent l="0" t="0" r="0" b="9525"/>
            <wp:docPr id="18" name="Grafik 18" descr="D:\SCHULE\Projekte\Bienen\Exkursionen\Imkerschule\Fotos\verkleinert\P111055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HULE\Projekte\Bienen\Exkursionen\Imkerschule\Fotos\verkleinert\P1110551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100" cy="3248025"/>
                    </a:xfrm>
                    <a:prstGeom prst="rect">
                      <a:avLst/>
                    </a:prstGeom>
                    <a:noFill/>
                    <a:ln>
                      <a:noFill/>
                    </a:ln>
                  </pic:spPr>
                </pic:pic>
              </a:graphicData>
            </a:graphic>
          </wp:inline>
        </w:drawing>
      </w:r>
    </w:p>
    <w:p w14:paraId="5A1D61BC" w14:textId="424E3C27" w:rsidR="00244A41" w:rsidRDefault="00244A41" w:rsidP="00244A41">
      <w:r>
        <w:t xml:space="preserve">Dipl. Ing. Dr. Veronika Ebert, </w:t>
      </w:r>
      <w:r w:rsidR="00470807">
        <w:t>Dipl.</w:t>
      </w:r>
      <w:r>
        <w:t xml:space="preserve"> Tzt. Philipp Maier</w:t>
      </w:r>
    </w:p>
    <w:p w14:paraId="343B5B90" w14:textId="77777777" w:rsidR="00244A41" w:rsidRDefault="00244A41" w:rsidP="00244A41"/>
    <w:p w14:paraId="64347D39" w14:textId="77777777" w:rsidR="00244A41" w:rsidRDefault="00244A41" w:rsidP="00244A41"/>
    <w:p w14:paraId="678A8E15" w14:textId="4979B024" w:rsidR="00F22765" w:rsidRPr="00F22765" w:rsidRDefault="00F22765" w:rsidP="00F22765">
      <w:pPr>
        <w:rPr>
          <w:b/>
          <w:sz w:val="28"/>
          <w:szCs w:val="28"/>
        </w:rPr>
      </w:pPr>
      <w:r w:rsidRPr="00F22765">
        <w:rPr>
          <w:b/>
          <w:sz w:val="28"/>
          <w:szCs w:val="28"/>
        </w:rPr>
        <w:lastRenderedPageBreak/>
        <w:t>Bericht zum Lehrausgang an die VetMedUni Wien (Homepage)</w:t>
      </w:r>
    </w:p>
    <w:p w14:paraId="35644934" w14:textId="739624D4" w:rsidR="00412CA8" w:rsidRPr="00412CA8" w:rsidRDefault="00412CA8" w:rsidP="00412CA8">
      <w:pPr>
        <w:jc w:val="left"/>
        <w:rPr>
          <w:b/>
        </w:rPr>
      </w:pPr>
      <w:r w:rsidRPr="00412CA8">
        <w:rPr>
          <w:b/>
        </w:rPr>
        <w:t>Lehrausgang 4HBa an die vetmeduni Wien</w:t>
      </w:r>
      <w:r w:rsidR="004C37B6" w:rsidRPr="004C37B6">
        <w:rPr>
          <w:noProof/>
          <w:lang w:eastAsia="en-US"/>
        </w:rPr>
        <w:t xml:space="preserve"> </w:t>
      </w:r>
      <w:r w:rsidR="00D0553F">
        <w:rPr>
          <w:noProof/>
          <w:lang w:eastAsia="en-US"/>
        </w:rPr>
        <w:t>4.12.2014</w:t>
      </w:r>
    </w:p>
    <w:p w14:paraId="0A4D4F79" w14:textId="3E5F3E99" w:rsidR="00412CA8" w:rsidRPr="00412CA8" w:rsidRDefault="00633CD7" w:rsidP="004C37B6">
      <w:pPr>
        <w:pStyle w:val="rtejustify"/>
        <w:jc w:val="both"/>
        <w:rPr>
          <w:rFonts w:ascii="Calibri" w:hAnsi="Calibri"/>
          <w:sz w:val="22"/>
          <w:lang w:val="de-AT" w:eastAsia="de-DE"/>
        </w:rPr>
      </w:pPr>
      <w:r>
        <w:rPr>
          <w:noProof/>
          <w:lang w:val="de-DE" w:eastAsia="de-DE"/>
        </w:rPr>
        <w:drawing>
          <wp:anchor distT="0" distB="0" distL="114300" distR="114300" simplePos="0" relativeHeight="251659776" behindDoc="0" locked="0" layoutInCell="1" allowOverlap="1" wp14:anchorId="76B11597" wp14:editId="0D4B6956">
            <wp:simplePos x="0" y="0"/>
            <wp:positionH relativeFrom="margin">
              <wp:align>right</wp:align>
            </wp:positionH>
            <wp:positionV relativeFrom="paragraph">
              <wp:posOffset>128270</wp:posOffset>
            </wp:positionV>
            <wp:extent cx="1704975" cy="1213485"/>
            <wp:effectExtent l="0" t="0" r="9525" b="5715"/>
            <wp:wrapThrough wrapText="bothSides">
              <wp:wrapPolygon edited="0">
                <wp:start x="0" y="0"/>
                <wp:lineTo x="0" y="21363"/>
                <wp:lineTo x="21479" y="21363"/>
                <wp:lineTo x="21479" y="0"/>
                <wp:lineTo x="0" y="0"/>
              </wp:wrapPolygon>
            </wp:wrapThrough>
            <wp:docPr id="25" name="Bild 2" descr="D:\SCHULE\Projekte\Bienen\Exkursionen\Lehrausgang 4HBa an die vetmeduni Wien _ HBLVA Rosensteingasse-Dateien\2014-exk-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HULE\Projekte\Bienen\Exkursionen\Lehrausgang 4HBa an die vetmeduni Wien _ HBLVA Rosensteingasse-Dateien\2014-exk-2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4975" cy="1213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2CA8" w:rsidRPr="00412CA8">
        <w:rPr>
          <w:rFonts w:ascii="Calibri" w:hAnsi="Calibri"/>
          <w:sz w:val="22"/>
          <w:lang w:val="de-AT" w:eastAsia="de-DE"/>
        </w:rPr>
        <w:t>Die 4. Klasse 4HBa bearbeitet im Schuljahr 2014/15 gemeinsam mit allen in dieser Klasse unterrichtenden Lehrer</w:t>
      </w:r>
      <w:r w:rsidR="00470807">
        <w:rPr>
          <w:rFonts w:ascii="Calibri" w:hAnsi="Calibri"/>
          <w:sz w:val="22"/>
          <w:lang w:val="de-AT" w:eastAsia="de-DE"/>
        </w:rPr>
        <w:t>/i</w:t>
      </w:r>
      <w:r w:rsidR="00412CA8" w:rsidRPr="00412CA8">
        <w:rPr>
          <w:rFonts w:ascii="Calibri" w:hAnsi="Calibri"/>
          <w:sz w:val="22"/>
          <w:lang w:val="de-AT" w:eastAsia="de-DE"/>
        </w:rPr>
        <w:t>nnen ein fächerübergreifendes Projekt zum Thema "Bienen und Bienenprodukte". Unter anderem wird dieses Projekt gefördert durch IMST (Innovations in Mathematics, Science and TechnologyTeaching).</w:t>
      </w:r>
    </w:p>
    <w:p w14:paraId="52EE90D3" w14:textId="66F159EF" w:rsidR="00412CA8" w:rsidRPr="00412CA8" w:rsidRDefault="00412CA8" w:rsidP="004C37B6">
      <w:pPr>
        <w:pStyle w:val="rtejustify"/>
        <w:jc w:val="both"/>
        <w:rPr>
          <w:rFonts w:ascii="Calibri" w:hAnsi="Calibri"/>
          <w:sz w:val="22"/>
          <w:lang w:val="de-AT" w:eastAsia="de-DE"/>
        </w:rPr>
      </w:pPr>
      <w:r w:rsidRPr="00412CA8">
        <w:rPr>
          <w:rFonts w:ascii="Calibri" w:hAnsi="Calibri"/>
          <w:sz w:val="22"/>
          <w:lang w:val="de-AT" w:eastAsia="de-DE"/>
        </w:rPr>
        <w:t>Im Rahmen dieses Projekts hat die 4HBa am 4.</w:t>
      </w:r>
      <w:r w:rsidR="00030CB3">
        <w:rPr>
          <w:rFonts w:ascii="Calibri" w:hAnsi="Calibri"/>
          <w:sz w:val="22"/>
          <w:lang w:val="de-AT" w:eastAsia="de-DE"/>
        </w:rPr>
        <w:t xml:space="preserve"> </w:t>
      </w:r>
      <w:r w:rsidRPr="00412CA8">
        <w:rPr>
          <w:rFonts w:ascii="Calibri" w:hAnsi="Calibri"/>
          <w:sz w:val="22"/>
          <w:lang w:val="de-AT" w:eastAsia="de-DE"/>
        </w:rPr>
        <w:t>Dezember einen Lehrausgang an die Veterinärmedizinische Universität in Wien unternommen, wo sie am Institut für Virologie von Ao.</w:t>
      </w:r>
      <w:r w:rsidR="00470807">
        <w:rPr>
          <w:rFonts w:ascii="Calibri" w:hAnsi="Calibri"/>
          <w:sz w:val="22"/>
          <w:lang w:val="de-AT" w:eastAsia="de-DE"/>
        </w:rPr>
        <w:t xml:space="preserve"> </w:t>
      </w:r>
      <w:r w:rsidRPr="00412CA8">
        <w:rPr>
          <w:rFonts w:ascii="Calibri" w:hAnsi="Calibri"/>
          <w:sz w:val="22"/>
          <w:lang w:val="de-AT" w:eastAsia="de-DE"/>
        </w:rPr>
        <w:t>Univ. Prof. Dr. Norbert Nowotny und Dr. Tamas Bakonyi ausführlichst über Bienen und ihre Schädlinge und Parasiten, mit besonderem Schwerpunkt auf Viren, informiert wurden. Anschließend wurden gemeinsam mit den Vortragenden und Dr. Jolanta Kolodziejek, Dr. Karin Sekulin und Mag. Katharina Dimmel die Labors besichtigt.</w:t>
      </w:r>
    </w:p>
    <w:p w14:paraId="2536CD83" w14:textId="77777777" w:rsidR="00412CA8" w:rsidRPr="00412CA8" w:rsidRDefault="00412CA8" w:rsidP="004C37B6">
      <w:pPr>
        <w:pStyle w:val="rtejustify"/>
        <w:jc w:val="both"/>
        <w:rPr>
          <w:rFonts w:ascii="Calibri" w:hAnsi="Calibri"/>
          <w:sz w:val="22"/>
          <w:lang w:val="de-AT" w:eastAsia="de-DE"/>
        </w:rPr>
      </w:pPr>
      <w:r w:rsidRPr="00412CA8">
        <w:rPr>
          <w:rFonts w:ascii="Calibri" w:hAnsi="Calibri"/>
          <w:sz w:val="22"/>
          <w:lang w:val="de-AT" w:eastAsia="de-DE"/>
        </w:rPr>
        <w:t>Der Grund dieses Besuchs ist eine Kooperation der 4HBa unter Betreuung von Dipl.-Ing. Dr. Veronika Ebert mit dem Institut für Virologie der veterinärmedizinischen Universität. Im Rahmen dieser Kooperation soll die Virenbelastung heimischer Bienen mittels PCR bestimmt werden. Die Bestimmung von ABPV "acute bee paralysis virus" ist der Fokus dieser Kooperation. ABPV wird vor allem von der Varroa Milbe, einem eingeschleppten Bienenschädling übertragen. Varroa ernährt sich als "Blutsauger" von der Hämolymphe, dem Blut der Bienen, und befällt sowohl Larven als auch erwachsene Tiere. Varroa selbst ist der bedeutendste Bienenschädling weltweit und kann zum Zusammenbruch ganzer Bienenvölker führen. Durch ihre Funktion als Überträger von Viren wird der Schaden natürlich noch erhöht und eine Bestimmung des Virenbefalls kann deshalb zu verbesserten Behandlungsmethoden der Bienenvölker führen.</w:t>
      </w:r>
    </w:p>
    <w:p w14:paraId="4276F2C8" w14:textId="5414044F" w:rsidR="00412CA8" w:rsidRPr="00412CA8" w:rsidRDefault="00412CA8" w:rsidP="00412CA8">
      <w:pPr>
        <w:pStyle w:val="rtejustify"/>
        <w:rPr>
          <w:rFonts w:ascii="Calibri" w:hAnsi="Calibri"/>
          <w:sz w:val="22"/>
          <w:lang w:val="de-AT" w:eastAsia="de-DE"/>
        </w:rPr>
      </w:pPr>
      <w:r w:rsidRPr="00412CA8">
        <w:rPr>
          <w:rFonts w:ascii="Calibri" w:hAnsi="Calibri"/>
          <w:sz w:val="22"/>
          <w:lang w:val="de-AT" w:eastAsia="de-DE"/>
        </w:rPr>
        <w:t>Wir bedanken uns bei Ao.</w:t>
      </w:r>
      <w:r w:rsidR="00470807">
        <w:rPr>
          <w:rFonts w:ascii="Calibri" w:hAnsi="Calibri"/>
          <w:sz w:val="22"/>
          <w:lang w:val="de-AT" w:eastAsia="de-DE"/>
        </w:rPr>
        <w:t xml:space="preserve"> </w:t>
      </w:r>
      <w:bookmarkStart w:id="1" w:name="_GoBack"/>
      <w:bookmarkEnd w:id="1"/>
      <w:r w:rsidRPr="00412CA8">
        <w:rPr>
          <w:rFonts w:ascii="Calibri" w:hAnsi="Calibri"/>
          <w:sz w:val="22"/>
          <w:lang w:val="de-AT" w:eastAsia="de-DE"/>
        </w:rPr>
        <w:t>Univ. Prof. Dr. Norbert Nowotny und seinen Mitarbeitern für das interessante Treffen.</w:t>
      </w:r>
    </w:p>
    <w:p w14:paraId="684CB47A" w14:textId="77777777" w:rsidR="00412CA8" w:rsidRPr="00030CB3" w:rsidRDefault="00412CA8" w:rsidP="00412CA8">
      <w:pPr>
        <w:pStyle w:val="rtejustify"/>
        <w:rPr>
          <w:rFonts w:ascii="Calibri" w:hAnsi="Calibri"/>
          <w:sz w:val="22"/>
          <w:lang w:eastAsia="de-DE"/>
        </w:rPr>
      </w:pPr>
      <w:r w:rsidRPr="00030CB3">
        <w:rPr>
          <w:rFonts w:ascii="Calibri" w:hAnsi="Calibri"/>
          <w:sz w:val="22"/>
          <w:lang w:eastAsia="de-DE"/>
        </w:rPr>
        <w:t>Text © by Mag. Dr. Martin Melcher</w:t>
      </w:r>
    </w:p>
    <w:p w14:paraId="21C899A2" w14:textId="77777777" w:rsidR="00412CA8" w:rsidRPr="00030CB3" w:rsidRDefault="00412CA8">
      <w:pPr>
        <w:spacing w:after="0"/>
        <w:jc w:val="left"/>
        <w:rPr>
          <w:lang w:val="en-US"/>
        </w:rPr>
      </w:pPr>
    </w:p>
    <w:p w14:paraId="14BA2926" w14:textId="7DDF1EF5" w:rsidR="00412CA8" w:rsidRPr="00030CB3" w:rsidRDefault="00412CA8">
      <w:pPr>
        <w:spacing w:after="0"/>
        <w:jc w:val="left"/>
        <w:rPr>
          <w:lang w:val="en-US"/>
        </w:rPr>
      </w:pPr>
    </w:p>
    <w:p w14:paraId="61099C32" w14:textId="3C4A549E" w:rsidR="00263182" w:rsidRPr="00A7108E" w:rsidRDefault="00263182" w:rsidP="00263182">
      <w:pPr>
        <w:jc w:val="left"/>
        <w:rPr>
          <w:lang w:val="en-GB"/>
        </w:rPr>
      </w:pPr>
    </w:p>
    <w:sectPr w:rsidR="00263182" w:rsidRPr="00A7108E" w:rsidSect="00B1197B">
      <w:footerReference w:type="even" r:id="rId23"/>
      <w:footerReference w:type="default" r:id="rId24"/>
      <w:pgSz w:w="11906" w:h="16838"/>
      <w:pgMar w:top="1418" w:right="1418" w:bottom="1418" w:left="1418" w:header="720" w:footer="72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3AF697" w14:textId="77777777" w:rsidR="00EF3BD9" w:rsidRDefault="00EF3BD9">
      <w:r>
        <w:separator/>
      </w:r>
    </w:p>
  </w:endnote>
  <w:endnote w:type="continuationSeparator" w:id="0">
    <w:p w14:paraId="5DB09812" w14:textId="77777777" w:rsidR="00EF3BD9" w:rsidRDefault="00EF3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BA878" w14:textId="77777777" w:rsidR="00F22765" w:rsidRDefault="00F22765">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10ACFA6" w14:textId="77777777" w:rsidR="00F22765" w:rsidRDefault="00F22765">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0C4024" w14:textId="77777777" w:rsidR="00F22765" w:rsidRDefault="00F22765">
    <w:pPr>
      <w:pStyle w:val="Fuzeile"/>
      <w:ind w:right="360"/>
      <w:jc w:val="center"/>
    </w:pPr>
    <w:r>
      <w:t xml:space="preserve">Seite </w:t>
    </w:r>
    <w:r>
      <w:rPr>
        <w:rStyle w:val="Seitenzahl"/>
      </w:rPr>
      <w:fldChar w:fldCharType="begin"/>
    </w:r>
    <w:r>
      <w:rPr>
        <w:rStyle w:val="Seitenzahl"/>
      </w:rPr>
      <w:instrText xml:space="preserve"> PAGE </w:instrText>
    </w:r>
    <w:r>
      <w:rPr>
        <w:rStyle w:val="Seitenzahl"/>
      </w:rPr>
      <w:fldChar w:fldCharType="separate"/>
    </w:r>
    <w:r w:rsidR="00470807">
      <w:rPr>
        <w:rStyle w:val="Seitenzahl"/>
        <w:noProof/>
      </w:rPr>
      <w:t>8</w:t>
    </w:r>
    <w:r>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457D96" w14:textId="77777777" w:rsidR="00EF3BD9" w:rsidRDefault="00EF3BD9">
      <w:r>
        <w:separator/>
      </w:r>
    </w:p>
  </w:footnote>
  <w:footnote w:type="continuationSeparator" w:id="0">
    <w:p w14:paraId="60B8A028" w14:textId="77777777" w:rsidR="00EF3BD9" w:rsidRDefault="00EF3B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nsid w:val="00000002"/>
    <w:multiLevelType w:val="multilevel"/>
    <w:tmpl w:val="00000002"/>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
    <w:nsid w:val="053918C2"/>
    <w:multiLevelType w:val="hybridMultilevel"/>
    <w:tmpl w:val="F334A98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0E2B49BA"/>
    <w:multiLevelType w:val="hybridMultilevel"/>
    <w:tmpl w:val="379CE5AA"/>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0FA267FD"/>
    <w:multiLevelType w:val="hybridMultilevel"/>
    <w:tmpl w:val="27568AC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10EA2445"/>
    <w:multiLevelType w:val="hybridMultilevel"/>
    <w:tmpl w:val="37528DE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11801D2D"/>
    <w:multiLevelType w:val="hybridMultilevel"/>
    <w:tmpl w:val="DAB632CA"/>
    <w:lvl w:ilvl="0" w:tplc="FE780356">
      <w:start w:val="1"/>
      <w:numFmt w:val="bullet"/>
      <w:lvlText w:val=""/>
      <w:lvlJc w:val="left"/>
      <w:pPr>
        <w:ind w:left="705" w:hanging="360"/>
      </w:pPr>
      <w:rPr>
        <w:rFonts w:ascii="Symbol" w:hAnsi="Symbol" w:hint="default"/>
        <w:color w:val="auto"/>
      </w:rPr>
    </w:lvl>
    <w:lvl w:ilvl="1" w:tplc="04070003" w:tentative="1">
      <w:start w:val="1"/>
      <w:numFmt w:val="bullet"/>
      <w:lvlText w:val="o"/>
      <w:lvlJc w:val="left"/>
      <w:pPr>
        <w:ind w:left="1425" w:hanging="360"/>
      </w:pPr>
      <w:rPr>
        <w:rFonts w:ascii="Courier New" w:hAnsi="Courier New" w:cs="Courier New" w:hint="default"/>
      </w:rPr>
    </w:lvl>
    <w:lvl w:ilvl="2" w:tplc="04070005" w:tentative="1">
      <w:start w:val="1"/>
      <w:numFmt w:val="bullet"/>
      <w:lvlText w:val=""/>
      <w:lvlJc w:val="left"/>
      <w:pPr>
        <w:ind w:left="2145" w:hanging="360"/>
      </w:pPr>
      <w:rPr>
        <w:rFonts w:ascii="Wingdings" w:hAnsi="Wingdings" w:hint="default"/>
      </w:rPr>
    </w:lvl>
    <w:lvl w:ilvl="3" w:tplc="04070001" w:tentative="1">
      <w:start w:val="1"/>
      <w:numFmt w:val="bullet"/>
      <w:lvlText w:val=""/>
      <w:lvlJc w:val="left"/>
      <w:pPr>
        <w:ind w:left="2865" w:hanging="360"/>
      </w:pPr>
      <w:rPr>
        <w:rFonts w:ascii="Symbol" w:hAnsi="Symbol" w:hint="default"/>
      </w:rPr>
    </w:lvl>
    <w:lvl w:ilvl="4" w:tplc="04070003" w:tentative="1">
      <w:start w:val="1"/>
      <w:numFmt w:val="bullet"/>
      <w:lvlText w:val="o"/>
      <w:lvlJc w:val="left"/>
      <w:pPr>
        <w:ind w:left="3585" w:hanging="360"/>
      </w:pPr>
      <w:rPr>
        <w:rFonts w:ascii="Courier New" w:hAnsi="Courier New" w:cs="Courier New" w:hint="default"/>
      </w:rPr>
    </w:lvl>
    <w:lvl w:ilvl="5" w:tplc="04070005" w:tentative="1">
      <w:start w:val="1"/>
      <w:numFmt w:val="bullet"/>
      <w:lvlText w:val=""/>
      <w:lvlJc w:val="left"/>
      <w:pPr>
        <w:ind w:left="4305" w:hanging="360"/>
      </w:pPr>
      <w:rPr>
        <w:rFonts w:ascii="Wingdings" w:hAnsi="Wingdings" w:hint="default"/>
      </w:rPr>
    </w:lvl>
    <w:lvl w:ilvl="6" w:tplc="04070001" w:tentative="1">
      <w:start w:val="1"/>
      <w:numFmt w:val="bullet"/>
      <w:lvlText w:val=""/>
      <w:lvlJc w:val="left"/>
      <w:pPr>
        <w:ind w:left="5025" w:hanging="360"/>
      </w:pPr>
      <w:rPr>
        <w:rFonts w:ascii="Symbol" w:hAnsi="Symbol" w:hint="default"/>
      </w:rPr>
    </w:lvl>
    <w:lvl w:ilvl="7" w:tplc="04070003" w:tentative="1">
      <w:start w:val="1"/>
      <w:numFmt w:val="bullet"/>
      <w:lvlText w:val="o"/>
      <w:lvlJc w:val="left"/>
      <w:pPr>
        <w:ind w:left="5745" w:hanging="360"/>
      </w:pPr>
      <w:rPr>
        <w:rFonts w:ascii="Courier New" w:hAnsi="Courier New" w:cs="Courier New" w:hint="default"/>
      </w:rPr>
    </w:lvl>
    <w:lvl w:ilvl="8" w:tplc="04070005" w:tentative="1">
      <w:start w:val="1"/>
      <w:numFmt w:val="bullet"/>
      <w:lvlText w:val=""/>
      <w:lvlJc w:val="left"/>
      <w:pPr>
        <w:ind w:left="6465" w:hanging="360"/>
      </w:pPr>
      <w:rPr>
        <w:rFonts w:ascii="Wingdings" w:hAnsi="Wingdings" w:hint="default"/>
      </w:rPr>
    </w:lvl>
  </w:abstractNum>
  <w:abstractNum w:abstractNumId="7">
    <w:nsid w:val="14C16549"/>
    <w:multiLevelType w:val="hybridMultilevel"/>
    <w:tmpl w:val="01BA773E"/>
    <w:lvl w:ilvl="0" w:tplc="F9ACE566">
      <w:start w:val="1"/>
      <w:numFmt w:val="bullet"/>
      <w:lvlText w:val="•"/>
      <w:lvlJc w:val="left"/>
      <w:pPr>
        <w:tabs>
          <w:tab w:val="num" w:pos="720"/>
        </w:tabs>
        <w:ind w:left="720" w:hanging="360"/>
      </w:pPr>
      <w:rPr>
        <w:rFonts w:ascii="Arial" w:hAnsi="Arial" w:hint="default"/>
      </w:rPr>
    </w:lvl>
    <w:lvl w:ilvl="1" w:tplc="3BF81734" w:tentative="1">
      <w:start w:val="1"/>
      <w:numFmt w:val="bullet"/>
      <w:lvlText w:val="•"/>
      <w:lvlJc w:val="left"/>
      <w:pPr>
        <w:tabs>
          <w:tab w:val="num" w:pos="1440"/>
        </w:tabs>
        <w:ind w:left="1440" w:hanging="360"/>
      </w:pPr>
      <w:rPr>
        <w:rFonts w:ascii="Arial" w:hAnsi="Arial" w:hint="default"/>
      </w:rPr>
    </w:lvl>
    <w:lvl w:ilvl="2" w:tplc="AEEC299C" w:tentative="1">
      <w:start w:val="1"/>
      <w:numFmt w:val="bullet"/>
      <w:lvlText w:val="•"/>
      <w:lvlJc w:val="left"/>
      <w:pPr>
        <w:tabs>
          <w:tab w:val="num" w:pos="2160"/>
        </w:tabs>
        <w:ind w:left="2160" w:hanging="360"/>
      </w:pPr>
      <w:rPr>
        <w:rFonts w:ascii="Arial" w:hAnsi="Arial" w:hint="default"/>
      </w:rPr>
    </w:lvl>
    <w:lvl w:ilvl="3" w:tplc="AD1A567A" w:tentative="1">
      <w:start w:val="1"/>
      <w:numFmt w:val="bullet"/>
      <w:lvlText w:val="•"/>
      <w:lvlJc w:val="left"/>
      <w:pPr>
        <w:tabs>
          <w:tab w:val="num" w:pos="2880"/>
        </w:tabs>
        <w:ind w:left="2880" w:hanging="360"/>
      </w:pPr>
      <w:rPr>
        <w:rFonts w:ascii="Arial" w:hAnsi="Arial" w:hint="default"/>
      </w:rPr>
    </w:lvl>
    <w:lvl w:ilvl="4" w:tplc="FDA8AF66" w:tentative="1">
      <w:start w:val="1"/>
      <w:numFmt w:val="bullet"/>
      <w:lvlText w:val="•"/>
      <w:lvlJc w:val="left"/>
      <w:pPr>
        <w:tabs>
          <w:tab w:val="num" w:pos="3600"/>
        </w:tabs>
        <w:ind w:left="3600" w:hanging="360"/>
      </w:pPr>
      <w:rPr>
        <w:rFonts w:ascii="Arial" w:hAnsi="Arial" w:hint="default"/>
      </w:rPr>
    </w:lvl>
    <w:lvl w:ilvl="5" w:tplc="80EC56F4" w:tentative="1">
      <w:start w:val="1"/>
      <w:numFmt w:val="bullet"/>
      <w:lvlText w:val="•"/>
      <w:lvlJc w:val="left"/>
      <w:pPr>
        <w:tabs>
          <w:tab w:val="num" w:pos="4320"/>
        </w:tabs>
        <w:ind w:left="4320" w:hanging="360"/>
      </w:pPr>
      <w:rPr>
        <w:rFonts w:ascii="Arial" w:hAnsi="Arial" w:hint="default"/>
      </w:rPr>
    </w:lvl>
    <w:lvl w:ilvl="6" w:tplc="39C81EBE" w:tentative="1">
      <w:start w:val="1"/>
      <w:numFmt w:val="bullet"/>
      <w:lvlText w:val="•"/>
      <w:lvlJc w:val="left"/>
      <w:pPr>
        <w:tabs>
          <w:tab w:val="num" w:pos="5040"/>
        </w:tabs>
        <w:ind w:left="5040" w:hanging="360"/>
      </w:pPr>
      <w:rPr>
        <w:rFonts w:ascii="Arial" w:hAnsi="Arial" w:hint="default"/>
      </w:rPr>
    </w:lvl>
    <w:lvl w:ilvl="7" w:tplc="E21E5492" w:tentative="1">
      <w:start w:val="1"/>
      <w:numFmt w:val="bullet"/>
      <w:lvlText w:val="•"/>
      <w:lvlJc w:val="left"/>
      <w:pPr>
        <w:tabs>
          <w:tab w:val="num" w:pos="5760"/>
        </w:tabs>
        <w:ind w:left="5760" w:hanging="360"/>
      </w:pPr>
      <w:rPr>
        <w:rFonts w:ascii="Arial" w:hAnsi="Arial" w:hint="default"/>
      </w:rPr>
    </w:lvl>
    <w:lvl w:ilvl="8" w:tplc="F538F154" w:tentative="1">
      <w:start w:val="1"/>
      <w:numFmt w:val="bullet"/>
      <w:lvlText w:val="•"/>
      <w:lvlJc w:val="left"/>
      <w:pPr>
        <w:tabs>
          <w:tab w:val="num" w:pos="6480"/>
        </w:tabs>
        <w:ind w:left="6480" w:hanging="360"/>
      </w:pPr>
      <w:rPr>
        <w:rFonts w:ascii="Arial" w:hAnsi="Arial" w:hint="default"/>
      </w:rPr>
    </w:lvl>
  </w:abstractNum>
  <w:abstractNum w:abstractNumId="8">
    <w:nsid w:val="16340F4C"/>
    <w:multiLevelType w:val="hybridMultilevel"/>
    <w:tmpl w:val="8BC20496"/>
    <w:lvl w:ilvl="0" w:tplc="3D020360">
      <w:start w:val="1"/>
      <w:numFmt w:val="lowerLetter"/>
      <w:lvlText w:val="%1)"/>
      <w:lvlJc w:val="left"/>
      <w:pPr>
        <w:ind w:left="720" w:hanging="360"/>
      </w:pPr>
      <w:rPr>
        <w:rFonts w:ascii="Calibri" w:eastAsia="Times New Roman" w:hAnsi="Calibri" w:cs="Times New Roman"/>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nsid w:val="18657FCF"/>
    <w:multiLevelType w:val="hybridMultilevel"/>
    <w:tmpl w:val="4AB2257A"/>
    <w:lvl w:ilvl="0" w:tplc="3D020360">
      <w:start w:val="1"/>
      <w:numFmt w:val="lowerLetter"/>
      <w:lvlText w:val="%1)"/>
      <w:lvlJc w:val="left"/>
      <w:pPr>
        <w:ind w:left="720" w:hanging="360"/>
      </w:pPr>
      <w:rPr>
        <w:rFonts w:ascii="Calibri" w:eastAsia="Times New Roman" w:hAnsi="Calibri" w:cs="Times New Roman"/>
      </w:rPr>
    </w:lvl>
    <w:lvl w:ilvl="1" w:tplc="0C070019" w:tentative="1">
      <w:start w:val="1"/>
      <w:numFmt w:val="lowerLetter"/>
      <w:lvlText w:val="%2."/>
      <w:lvlJc w:val="left"/>
      <w:pPr>
        <w:ind w:left="1440" w:hanging="360"/>
      </w:pPr>
    </w:lvl>
    <w:lvl w:ilvl="2" w:tplc="0C07001B">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nsid w:val="189963DE"/>
    <w:multiLevelType w:val="hybridMultilevel"/>
    <w:tmpl w:val="090EACFA"/>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1D6025AC"/>
    <w:multiLevelType w:val="hybridMultilevel"/>
    <w:tmpl w:val="4AB2257A"/>
    <w:lvl w:ilvl="0" w:tplc="3D020360">
      <w:start w:val="1"/>
      <w:numFmt w:val="lowerLetter"/>
      <w:lvlText w:val="%1)"/>
      <w:lvlJc w:val="left"/>
      <w:pPr>
        <w:ind w:left="720" w:hanging="360"/>
      </w:pPr>
      <w:rPr>
        <w:rFonts w:ascii="Calibri" w:eastAsia="Times New Roman" w:hAnsi="Calibri" w:cs="Times New Roman"/>
      </w:rPr>
    </w:lvl>
    <w:lvl w:ilvl="1" w:tplc="0C070019" w:tentative="1">
      <w:start w:val="1"/>
      <w:numFmt w:val="lowerLetter"/>
      <w:lvlText w:val="%2."/>
      <w:lvlJc w:val="left"/>
      <w:pPr>
        <w:ind w:left="1440" w:hanging="360"/>
      </w:pPr>
    </w:lvl>
    <w:lvl w:ilvl="2" w:tplc="0C07001B">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nsid w:val="27BE569C"/>
    <w:multiLevelType w:val="multilevel"/>
    <w:tmpl w:val="DA707A08"/>
    <w:lvl w:ilvl="0">
      <w:start w:val="1"/>
      <w:numFmt w:val="decimal"/>
      <w:pStyle w:val="berschrift1"/>
      <w:lvlText w:val="%1"/>
      <w:lvlJc w:val="left"/>
      <w:pPr>
        <w:tabs>
          <w:tab w:val="num" w:pos="432"/>
        </w:tabs>
        <w:ind w:left="432" w:hanging="432"/>
      </w:pPr>
      <w:rPr>
        <w:rFonts w:hint="default"/>
      </w:rPr>
    </w:lvl>
    <w:lvl w:ilvl="1">
      <w:start w:val="1"/>
      <w:numFmt w:val="decimal"/>
      <w:pStyle w:val="berschrift2"/>
      <w:lvlText w:val="%1.%2"/>
      <w:lvlJc w:val="left"/>
      <w:pPr>
        <w:tabs>
          <w:tab w:val="num" w:pos="576"/>
        </w:tabs>
        <w:ind w:left="576" w:hanging="576"/>
      </w:pPr>
      <w:rPr>
        <w:rFonts w:hint="default"/>
      </w:rPr>
    </w:lvl>
    <w:lvl w:ilvl="2">
      <w:start w:val="1"/>
      <w:numFmt w:val="decimal"/>
      <w:pStyle w:val="berschrift3"/>
      <w:lvlText w:val="%1.%2.%3"/>
      <w:lvlJc w:val="left"/>
      <w:pPr>
        <w:tabs>
          <w:tab w:val="num" w:pos="7034"/>
        </w:tabs>
        <w:ind w:left="6674"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13">
    <w:nsid w:val="27DE2650"/>
    <w:multiLevelType w:val="hybridMultilevel"/>
    <w:tmpl w:val="3B7A275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nsid w:val="29073DA9"/>
    <w:multiLevelType w:val="hybridMultilevel"/>
    <w:tmpl w:val="16260A4C"/>
    <w:lvl w:ilvl="0" w:tplc="3D1CBBE6">
      <w:start w:val="1"/>
      <w:numFmt w:val="bullet"/>
      <w:lvlText w:val="□"/>
      <w:lvlJc w:val="left"/>
      <w:pPr>
        <w:ind w:left="1440" w:hanging="360"/>
      </w:pPr>
      <w:rPr>
        <w:rFonts w:ascii="Courier New" w:hAnsi="Courier New"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5">
    <w:nsid w:val="48E65665"/>
    <w:multiLevelType w:val="hybridMultilevel"/>
    <w:tmpl w:val="726C2E96"/>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5A995C7D"/>
    <w:multiLevelType w:val="multilevel"/>
    <w:tmpl w:val="E2128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DB40BE6"/>
    <w:multiLevelType w:val="hybridMultilevel"/>
    <w:tmpl w:val="15049B1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nsid w:val="6BB96379"/>
    <w:multiLevelType w:val="hybridMultilevel"/>
    <w:tmpl w:val="BF22F03C"/>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nsid w:val="6E7545EF"/>
    <w:multiLevelType w:val="hybridMultilevel"/>
    <w:tmpl w:val="55DE82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nsid w:val="6F27696B"/>
    <w:multiLevelType w:val="hybridMultilevel"/>
    <w:tmpl w:val="D626F330"/>
    <w:lvl w:ilvl="0" w:tplc="21B0A0D2">
      <w:start w:val="1"/>
      <w:numFmt w:val="bullet"/>
      <w:lvlText w:val=""/>
      <w:lvlJc w:val="left"/>
      <w:pPr>
        <w:ind w:left="1428" w:hanging="360"/>
      </w:pPr>
      <w:rPr>
        <w:rFonts w:ascii="Symbol" w:hAnsi="Symbol" w:hint="default"/>
      </w:rPr>
    </w:lvl>
    <w:lvl w:ilvl="1" w:tplc="0C070003" w:tentative="1">
      <w:start w:val="1"/>
      <w:numFmt w:val="bullet"/>
      <w:lvlText w:val="o"/>
      <w:lvlJc w:val="left"/>
      <w:pPr>
        <w:ind w:left="2148" w:hanging="360"/>
      </w:pPr>
      <w:rPr>
        <w:rFonts w:ascii="Courier New" w:hAnsi="Courier New" w:cs="Courier New" w:hint="default"/>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21">
    <w:nsid w:val="73EB3E65"/>
    <w:multiLevelType w:val="hybridMultilevel"/>
    <w:tmpl w:val="B08805A2"/>
    <w:lvl w:ilvl="0" w:tplc="0C070001">
      <w:start w:val="1"/>
      <w:numFmt w:val="bullet"/>
      <w:lvlText w:val=""/>
      <w:lvlJc w:val="left"/>
      <w:pPr>
        <w:ind w:left="720" w:hanging="360"/>
      </w:pPr>
      <w:rPr>
        <w:rFonts w:ascii="Symbol" w:hAnsi="Symbol" w:hint="default"/>
      </w:rPr>
    </w:lvl>
    <w:lvl w:ilvl="1" w:tplc="21B0A0D2">
      <w:start w:val="1"/>
      <w:numFmt w:val="bullet"/>
      <w:lvlText w:val=""/>
      <w:lvlJc w:val="left"/>
      <w:pPr>
        <w:ind w:left="1440" w:hanging="360"/>
      </w:pPr>
      <w:rPr>
        <w:rFonts w:ascii="Symbol" w:hAnsi="Symbo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nsid w:val="78582D08"/>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7D917D32"/>
    <w:multiLevelType w:val="hybridMultilevel"/>
    <w:tmpl w:val="8A8EF462"/>
    <w:lvl w:ilvl="0" w:tplc="0C070001">
      <w:start w:val="1"/>
      <w:numFmt w:val="bullet"/>
      <w:lvlText w:val=""/>
      <w:lvlJc w:val="left"/>
      <w:pPr>
        <w:ind w:left="1068" w:hanging="360"/>
      </w:pPr>
      <w:rPr>
        <w:rFonts w:ascii="Symbol" w:hAnsi="Symbol" w:hint="default"/>
      </w:rPr>
    </w:lvl>
    <w:lvl w:ilvl="1" w:tplc="0C070019" w:tentative="1">
      <w:start w:val="1"/>
      <w:numFmt w:val="lowerLetter"/>
      <w:lvlText w:val="%2."/>
      <w:lvlJc w:val="left"/>
      <w:pPr>
        <w:ind w:left="1788" w:hanging="360"/>
      </w:pPr>
    </w:lvl>
    <w:lvl w:ilvl="2" w:tplc="0C07001B" w:tentative="1">
      <w:start w:val="1"/>
      <w:numFmt w:val="lowerRoman"/>
      <w:lvlText w:val="%3."/>
      <w:lvlJc w:val="right"/>
      <w:pPr>
        <w:ind w:left="2508" w:hanging="180"/>
      </w:pPr>
    </w:lvl>
    <w:lvl w:ilvl="3" w:tplc="0C07000F" w:tentative="1">
      <w:start w:val="1"/>
      <w:numFmt w:val="decimal"/>
      <w:lvlText w:val="%4."/>
      <w:lvlJc w:val="left"/>
      <w:pPr>
        <w:ind w:left="3228" w:hanging="360"/>
      </w:pPr>
    </w:lvl>
    <w:lvl w:ilvl="4" w:tplc="0C070019" w:tentative="1">
      <w:start w:val="1"/>
      <w:numFmt w:val="lowerLetter"/>
      <w:lvlText w:val="%5."/>
      <w:lvlJc w:val="left"/>
      <w:pPr>
        <w:ind w:left="3948" w:hanging="360"/>
      </w:pPr>
    </w:lvl>
    <w:lvl w:ilvl="5" w:tplc="0C07001B" w:tentative="1">
      <w:start w:val="1"/>
      <w:numFmt w:val="lowerRoman"/>
      <w:lvlText w:val="%6."/>
      <w:lvlJc w:val="right"/>
      <w:pPr>
        <w:ind w:left="4668" w:hanging="180"/>
      </w:pPr>
    </w:lvl>
    <w:lvl w:ilvl="6" w:tplc="0C07000F" w:tentative="1">
      <w:start w:val="1"/>
      <w:numFmt w:val="decimal"/>
      <w:lvlText w:val="%7."/>
      <w:lvlJc w:val="left"/>
      <w:pPr>
        <w:ind w:left="5388" w:hanging="360"/>
      </w:pPr>
    </w:lvl>
    <w:lvl w:ilvl="7" w:tplc="0C070019" w:tentative="1">
      <w:start w:val="1"/>
      <w:numFmt w:val="lowerLetter"/>
      <w:lvlText w:val="%8."/>
      <w:lvlJc w:val="left"/>
      <w:pPr>
        <w:ind w:left="6108" w:hanging="360"/>
      </w:pPr>
    </w:lvl>
    <w:lvl w:ilvl="8" w:tplc="0C07001B" w:tentative="1">
      <w:start w:val="1"/>
      <w:numFmt w:val="lowerRoman"/>
      <w:lvlText w:val="%9."/>
      <w:lvlJc w:val="right"/>
      <w:pPr>
        <w:ind w:left="6828" w:hanging="180"/>
      </w:pPr>
    </w:lvl>
  </w:abstractNum>
  <w:abstractNum w:abstractNumId="24">
    <w:nsid w:val="7EAD76AF"/>
    <w:multiLevelType w:val="hybridMultilevel"/>
    <w:tmpl w:val="AF62C1DC"/>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24"/>
  </w:num>
  <w:num w:numId="4">
    <w:abstractNumId w:val="18"/>
  </w:num>
  <w:num w:numId="5">
    <w:abstractNumId w:val="15"/>
  </w:num>
  <w:num w:numId="6">
    <w:abstractNumId w:val="13"/>
  </w:num>
  <w:num w:numId="7">
    <w:abstractNumId w:val="14"/>
  </w:num>
  <w:num w:numId="8">
    <w:abstractNumId w:val="17"/>
  </w:num>
  <w:num w:numId="9">
    <w:abstractNumId w:val="23"/>
  </w:num>
  <w:num w:numId="10">
    <w:abstractNumId w:val="22"/>
  </w:num>
  <w:num w:numId="11">
    <w:abstractNumId w:val="3"/>
  </w:num>
  <w:num w:numId="12">
    <w:abstractNumId w:val="9"/>
  </w:num>
  <w:num w:numId="13">
    <w:abstractNumId w:val="10"/>
  </w:num>
  <w:num w:numId="14">
    <w:abstractNumId w:val="20"/>
  </w:num>
  <w:num w:numId="15">
    <w:abstractNumId w:val="5"/>
  </w:num>
  <w:num w:numId="16">
    <w:abstractNumId w:val="19"/>
  </w:num>
  <w:num w:numId="17">
    <w:abstractNumId w:val="4"/>
  </w:num>
  <w:num w:numId="18">
    <w:abstractNumId w:val="21"/>
  </w:num>
  <w:num w:numId="19">
    <w:abstractNumId w:val="2"/>
  </w:num>
  <w:num w:numId="20">
    <w:abstractNumId w:val="11"/>
  </w:num>
  <w:num w:numId="21">
    <w:abstractNumId w:val="7"/>
  </w:num>
  <w:num w:numId="22">
    <w:abstractNumId w:val="16"/>
  </w:num>
  <w:num w:numId="23">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284"/>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9F0"/>
    <w:rsid w:val="00011FD1"/>
    <w:rsid w:val="00012949"/>
    <w:rsid w:val="000172E0"/>
    <w:rsid w:val="00030CB3"/>
    <w:rsid w:val="000424F6"/>
    <w:rsid w:val="000457E5"/>
    <w:rsid w:val="000629F0"/>
    <w:rsid w:val="0007672B"/>
    <w:rsid w:val="00083AD0"/>
    <w:rsid w:val="00091718"/>
    <w:rsid w:val="000A363E"/>
    <w:rsid w:val="000B6683"/>
    <w:rsid w:val="000C2D21"/>
    <w:rsid w:val="000D18D7"/>
    <w:rsid w:val="000F2C7D"/>
    <w:rsid w:val="00104E93"/>
    <w:rsid w:val="00114B5E"/>
    <w:rsid w:val="001236E6"/>
    <w:rsid w:val="00150B47"/>
    <w:rsid w:val="0015613F"/>
    <w:rsid w:val="00180D88"/>
    <w:rsid w:val="00187507"/>
    <w:rsid w:val="00190014"/>
    <w:rsid w:val="00194E54"/>
    <w:rsid w:val="001E3D67"/>
    <w:rsid w:val="0020082A"/>
    <w:rsid w:val="00207D27"/>
    <w:rsid w:val="002259E4"/>
    <w:rsid w:val="00227199"/>
    <w:rsid w:val="002329AF"/>
    <w:rsid w:val="0023316B"/>
    <w:rsid w:val="00241BB1"/>
    <w:rsid w:val="00244A41"/>
    <w:rsid w:val="00250CBF"/>
    <w:rsid w:val="00253008"/>
    <w:rsid w:val="002545A3"/>
    <w:rsid w:val="00257E5E"/>
    <w:rsid w:val="00263182"/>
    <w:rsid w:val="00271EBB"/>
    <w:rsid w:val="00281E71"/>
    <w:rsid w:val="002C7889"/>
    <w:rsid w:val="002D1C9E"/>
    <w:rsid w:val="002D3FAE"/>
    <w:rsid w:val="00300089"/>
    <w:rsid w:val="003076A9"/>
    <w:rsid w:val="00335ED5"/>
    <w:rsid w:val="00342D21"/>
    <w:rsid w:val="00356745"/>
    <w:rsid w:val="003632D6"/>
    <w:rsid w:val="00377C48"/>
    <w:rsid w:val="003A4DDB"/>
    <w:rsid w:val="003A7879"/>
    <w:rsid w:val="003B6677"/>
    <w:rsid w:val="003E1891"/>
    <w:rsid w:val="003F233A"/>
    <w:rsid w:val="00410F54"/>
    <w:rsid w:val="00412CA8"/>
    <w:rsid w:val="00422CF8"/>
    <w:rsid w:val="00437D16"/>
    <w:rsid w:val="00456EC6"/>
    <w:rsid w:val="00467269"/>
    <w:rsid w:val="00470807"/>
    <w:rsid w:val="00480921"/>
    <w:rsid w:val="00481B5B"/>
    <w:rsid w:val="0049261F"/>
    <w:rsid w:val="004A4706"/>
    <w:rsid w:val="004B6DFF"/>
    <w:rsid w:val="004C1A22"/>
    <w:rsid w:val="004C37B6"/>
    <w:rsid w:val="004C4E28"/>
    <w:rsid w:val="004D63E6"/>
    <w:rsid w:val="004E342E"/>
    <w:rsid w:val="004F1024"/>
    <w:rsid w:val="004F4301"/>
    <w:rsid w:val="00500616"/>
    <w:rsid w:val="0050074A"/>
    <w:rsid w:val="00506A39"/>
    <w:rsid w:val="00521492"/>
    <w:rsid w:val="005350DF"/>
    <w:rsid w:val="00540A98"/>
    <w:rsid w:val="00544497"/>
    <w:rsid w:val="00552F86"/>
    <w:rsid w:val="005576F3"/>
    <w:rsid w:val="00574466"/>
    <w:rsid w:val="00592369"/>
    <w:rsid w:val="00596C66"/>
    <w:rsid w:val="005A0E6A"/>
    <w:rsid w:val="005A2645"/>
    <w:rsid w:val="005C06D9"/>
    <w:rsid w:val="005C3D54"/>
    <w:rsid w:val="005D0F7E"/>
    <w:rsid w:val="00605429"/>
    <w:rsid w:val="006130E8"/>
    <w:rsid w:val="0063076A"/>
    <w:rsid w:val="00633CD7"/>
    <w:rsid w:val="00640F6E"/>
    <w:rsid w:val="0064624B"/>
    <w:rsid w:val="00670A52"/>
    <w:rsid w:val="006758FA"/>
    <w:rsid w:val="00685534"/>
    <w:rsid w:val="006A29DC"/>
    <w:rsid w:val="006C0B77"/>
    <w:rsid w:val="006D60D6"/>
    <w:rsid w:val="00702908"/>
    <w:rsid w:val="00726D7E"/>
    <w:rsid w:val="00732BD5"/>
    <w:rsid w:val="007340B3"/>
    <w:rsid w:val="00757FA7"/>
    <w:rsid w:val="007720EF"/>
    <w:rsid w:val="00776C53"/>
    <w:rsid w:val="0078224A"/>
    <w:rsid w:val="0078708B"/>
    <w:rsid w:val="00796E22"/>
    <w:rsid w:val="007B1A2D"/>
    <w:rsid w:val="007B3AF9"/>
    <w:rsid w:val="007E161E"/>
    <w:rsid w:val="007E2FF9"/>
    <w:rsid w:val="007F09BE"/>
    <w:rsid w:val="007F1537"/>
    <w:rsid w:val="008546E5"/>
    <w:rsid w:val="008619A0"/>
    <w:rsid w:val="00887E1D"/>
    <w:rsid w:val="008A31B7"/>
    <w:rsid w:val="008A4BF5"/>
    <w:rsid w:val="008A7BBF"/>
    <w:rsid w:val="008C1666"/>
    <w:rsid w:val="008C29EB"/>
    <w:rsid w:val="008D2DD2"/>
    <w:rsid w:val="008E2902"/>
    <w:rsid w:val="008F242B"/>
    <w:rsid w:val="008F77D7"/>
    <w:rsid w:val="00902D52"/>
    <w:rsid w:val="0091649B"/>
    <w:rsid w:val="00920673"/>
    <w:rsid w:val="00931A43"/>
    <w:rsid w:val="00946C59"/>
    <w:rsid w:val="00956D0C"/>
    <w:rsid w:val="00964933"/>
    <w:rsid w:val="00966798"/>
    <w:rsid w:val="00967A95"/>
    <w:rsid w:val="00974241"/>
    <w:rsid w:val="00984509"/>
    <w:rsid w:val="009A0DD0"/>
    <w:rsid w:val="009C4724"/>
    <w:rsid w:val="009F6C12"/>
    <w:rsid w:val="00A049A0"/>
    <w:rsid w:val="00A123A7"/>
    <w:rsid w:val="00A1401C"/>
    <w:rsid w:val="00A2397F"/>
    <w:rsid w:val="00A7108E"/>
    <w:rsid w:val="00A806CE"/>
    <w:rsid w:val="00A85C34"/>
    <w:rsid w:val="00A94AB8"/>
    <w:rsid w:val="00AA67D2"/>
    <w:rsid w:val="00AB5D7C"/>
    <w:rsid w:val="00AB7A00"/>
    <w:rsid w:val="00AC50EF"/>
    <w:rsid w:val="00AD7A92"/>
    <w:rsid w:val="00AE6955"/>
    <w:rsid w:val="00AF20AD"/>
    <w:rsid w:val="00B00F51"/>
    <w:rsid w:val="00B1197B"/>
    <w:rsid w:val="00B13C4B"/>
    <w:rsid w:val="00B22737"/>
    <w:rsid w:val="00B460F7"/>
    <w:rsid w:val="00B4617B"/>
    <w:rsid w:val="00B66103"/>
    <w:rsid w:val="00B77D49"/>
    <w:rsid w:val="00B81911"/>
    <w:rsid w:val="00B82D46"/>
    <w:rsid w:val="00B8644C"/>
    <w:rsid w:val="00B91640"/>
    <w:rsid w:val="00B916E7"/>
    <w:rsid w:val="00BA3ADA"/>
    <w:rsid w:val="00BB543B"/>
    <w:rsid w:val="00BB69A3"/>
    <w:rsid w:val="00BD0F6F"/>
    <w:rsid w:val="00BE69CC"/>
    <w:rsid w:val="00C07BF2"/>
    <w:rsid w:val="00C102BF"/>
    <w:rsid w:val="00C11D55"/>
    <w:rsid w:val="00C14BE6"/>
    <w:rsid w:val="00C1558D"/>
    <w:rsid w:val="00C15667"/>
    <w:rsid w:val="00C21D2A"/>
    <w:rsid w:val="00C34182"/>
    <w:rsid w:val="00C52C9F"/>
    <w:rsid w:val="00C54563"/>
    <w:rsid w:val="00CA11AF"/>
    <w:rsid w:val="00CD1936"/>
    <w:rsid w:val="00CD7FC5"/>
    <w:rsid w:val="00CE366D"/>
    <w:rsid w:val="00CE4A0F"/>
    <w:rsid w:val="00CF52D4"/>
    <w:rsid w:val="00D0553F"/>
    <w:rsid w:val="00D26546"/>
    <w:rsid w:val="00D31B58"/>
    <w:rsid w:val="00D43F02"/>
    <w:rsid w:val="00D46D34"/>
    <w:rsid w:val="00D711DD"/>
    <w:rsid w:val="00D76CE8"/>
    <w:rsid w:val="00D77C64"/>
    <w:rsid w:val="00D850BD"/>
    <w:rsid w:val="00D85BD9"/>
    <w:rsid w:val="00D86D66"/>
    <w:rsid w:val="00D963C0"/>
    <w:rsid w:val="00DB74DA"/>
    <w:rsid w:val="00DD05DF"/>
    <w:rsid w:val="00DD58A0"/>
    <w:rsid w:val="00DE4E0B"/>
    <w:rsid w:val="00DE6E5B"/>
    <w:rsid w:val="00DF642D"/>
    <w:rsid w:val="00E00793"/>
    <w:rsid w:val="00E270E5"/>
    <w:rsid w:val="00E43138"/>
    <w:rsid w:val="00E61107"/>
    <w:rsid w:val="00E70416"/>
    <w:rsid w:val="00E96BA5"/>
    <w:rsid w:val="00EA55D4"/>
    <w:rsid w:val="00EB258C"/>
    <w:rsid w:val="00ED2869"/>
    <w:rsid w:val="00ED3FC1"/>
    <w:rsid w:val="00EE3209"/>
    <w:rsid w:val="00EF3BD9"/>
    <w:rsid w:val="00F13FCE"/>
    <w:rsid w:val="00F167AF"/>
    <w:rsid w:val="00F2178E"/>
    <w:rsid w:val="00F22765"/>
    <w:rsid w:val="00F30DDB"/>
    <w:rsid w:val="00F47AA2"/>
    <w:rsid w:val="00F6069F"/>
    <w:rsid w:val="00FA55A4"/>
    <w:rsid w:val="00FF707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85D095"/>
  <w15:docId w15:val="{EE8E28B4-6863-44CD-88A0-0621B8BD0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90014"/>
    <w:pPr>
      <w:spacing w:after="120"/>
      <w:jc w:val="both"/>
    </w:pPr>
    <w:rPr>
      <w:rFonts w:ascii="Calibri" w:hAnsi="Calibri"/>
      <w:sz w:val="22"/>
      <w:szCs w:val="24"/>
      <w:lang w:eastAsia="de-DE"/>
    </w:rPr>
  </w:style>
  <w:style w:type="paragraph" w:styleId="berschrift1">
    <w:name w:val="heading 1"/>
    <w:basedOn w:val="Standard"/>
    <w:next w:val="Standard"/>
    <w:qFormat/>
    <w:rsid w:val="00B1197B"/>
    <w:pPr>
      <w:keepNext/>
      <w:pageBreakBefore/>
      <w:numPr>
        <w:numId w:val="1"/>
      </w:numPr>
      <w:autoSpaceDE w:val="0"/>
      <w:autoSpaceDN w:val="0"/>
      <w:spacing w:after="240"/>
      <w:jc w:val="left"/>
      <w:outlineLvl w:val="0"/>
    </w:pPr>
    <w:rPr>
      <w:b/>
      <w:bCs/>
      <w:caps/>
      <w:snapToGrid w:val="0"/>
      <w:sz w:val="36"/>
      <w:szCs w:val="34"/>
      <w:lang w:val="de-DE"/>
    </w:rPr>
  </w:style>
  <w:style w:type="paragraph" w:styleId="berschrift2">
    <w:name w:val="heading 2"/>
    <w:basedOn w:val="Standard"/>
    <w:next w:val="Standard"/>
    <w:qFormat/>
    <w:rsid w:val="00B1197B"/>
    <w:pPr>
      <w:keepNext/>
      <w:numPr>
        <w:ilvl w:val="1"/>
        <w:numId w:val="1"/>
      </w:numPr>
      <w:spacing w:before="240"/>
      <w:outlineLvl w:val="1"/>
    </w:pPr>
    <w:rPr>
      <w:b/>
      <w:bCs/>
      <w:snapToGrid w:val="0"/>
      <w:sz w:val="32"/>
      <w:szCs w:val="34"/>
    </w:rPr>
  </w:style>
  <w:style w:type="paragraph" w:styleId="berschrift3">
    <w:name w:val="heading 3"/>
    <w:basedOn w:val="Standard"/>
    <w:next w:val="Standard"/>
    <w:qFormat/>
    <w:rsid w:val="00964933"/>
    <w:pPr>
      <w:keepNext/>
      <w:numPr>
        <w:ilvl w:val="2"/>
        <w:numId w:val="1"/>
      </w:numPr>
      <w:spacing w:before="240"/>
      <w:ind w:left="720"/>
      <w:outlineLvl w:val="2"/>
    </w:pPr>
    <w:rPr>
      <w:b/>
      <w:sz w:val="28"/>
    </w:rPr>
  </w:style>
  <w:style w:type="paragraph" w:styleId="berschrift4">
    <w:name w:val="heading 4"/>
    <w:basedOn w:val="Standard"/>
    <w:next w:val="Standard"/>
    <w:qFormat/>
    <w:rsid w:val="00B1197B"/>
    <w:pPr>
      <w:keepNext/>
      <w:numPr>
        <w:ilvl w:val="3"/>
        <w:numId w:val="1"/>
      </w:numPr>
      <w:tabs>
        <w:tab w:val="left" w:pos="1620"/>
      </w:tabs>
      <w:spacing w:before="200"/>
      <w:outlineLvl w:val="3"/>
    </w:pPr>
    <w:rPr>
      <w:b/>
      <w:snapToGrid w:val="0"/>
      <w:color w:val="000000"/>
      <w:sz w:val="26"/>
    </w:rPr>
  </w:style>
  <w:style w:type="paragraph" w:styleId="berschrift5">
    <w:name w:val="heading 5"/>
    <w:basedOn w:val="Standard"/>
    <w:next w:val="Standard"/>
    <w:qFormat/>
    <w:rsid w:val="00B1197B"/>
    <w:pPr>
      <w:keepNext/>
      <w:numPr>
        <w:ilvl w:val="4"/>
        <w:numId w:val="1"/>
      </w:numPr>
      <w:spacing w:after="0"/>
      <w:outlineLvl w:val="4"/>
    </w:pPr>
    <w:rPr>
      <w:b/>
      <w:snapToGrid w:val="0"/>
    </w:rPr>
  </w:style>
  <w:style w:type="paragraph" w:styleId="berschrift6">
    <w:name w:val="heading 6"/>
    <w:basedOn w:val="Standard"/>
    <w:next w:val="Standard"/>
    <w:qFormat/>
    <w:rsid w:val="00B1197B"/>
    <w:pPr>
      <w:keepNext/>
      <w:numPr>
        <w:ilvl w:val="5"/>
        <w:numId w:val="1"/>
      </w:numPr>
      <w:spacing w:after="0"/>
      <w:outlineLvl w:val="5"/>
    </w:pPr>
    <w:rPr>
      <w:b/>
      <w:snapToGrid w:val="0"/>
    </w:rPr>
  </w:style>
  <w:style w:type="paragraph" w:styleId="berschrift7">
    <w:name w:val="heading 7"/>
    <w:basedOn w:val="Standard"/>
    <w:next w:val="Standard"/>
    <w:qFormat/>
    <w:rsid w:val="00B1197B"/>
    <w:pPr>
      <w:numPr>
        <w:ilvl w:val="6"/>
        <w:numId w:val="1"/>
      </w:numPr>
      <w:spacing w:before="240" w:after="60"/>
      <w:outlineLvl w:val="6"/>
    </w:pPr>
  </w:style>
  <w:style w:type="paragraph" w:styleId="berschrift8">
    <w:name w:val="heading 8"/>
    <w:basedOn w:val="Standard"/>
    <w:next w:val="Standard"/>
    <w:qFormat/>
    <w:rsid w:val="00B1197B"/>
    <w:pPr>
      <w:numPr>
        <w:ilvl w:val="7"/>
        <w:numId w:val="1"/>
      </w:numPr>
      <w:spacing w:before="240" w:after="60"/>
      <w:outlineLvl w:val="7"/>
    </w:pPr>
    <w:rPr>
      <w:iCs/>
    </w:rPr>
  </w:style>
  <w:style w:type="paragraph" w:styleId="berschrift9">
    <w:name w:val="heading 9"/>
    <w:basedOn w:val="Standard"/>
    <w:next w:val="Standard"/>
    <w:qFormat/>
    <w:rsid w:val="00B1197B"/>
    <w:pPr>
      <w:numPr>
        <w:ilvl w:val="8"/>
        <w:numId w:val="1"/>
      </w:numPr>
      <w:spacing w:before="240" w:after="60"/>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B1197B"/>
    <w:pPr>
      <w:tabs>
        <w:tab w:val="center" w:pos="4536"/>
        <w:tab w:val="right" w:pos="9072"/>
      </w:tabs>
    </w:pPr>
  </w:style>
  <w:style w:type="paragraph" w:styleId="Fuzeile">
    <w:name w:val="footer"/>
    <w:basedOn w:val="Standard"/>
    <w:rsid w:val="00B1197B"/>
    <w:pPr>
      <w:tabs>
        <w:tab w:val="center" w:pos="4536"/>
        <w:tab w:val="right" w:pos="9072"/>
      </w:tabs>
    </w:pPr>
  </w:style>
  <w:style w:type="paragraph" w:styleId="Textkrper">
    <w:name w:val="Body Text"/>
    <w:basedOn w:val="Standard"/>
    <w:rsid w:val="00B1197B"/>
  </w:style>
  <w:style w:type="paragraph" w:styleId="Titel">
    <w:name w:val="Title"/>
    <w:basedOn w:val="Standard"/>
    <w:qFormat/>
    <w:rsid w:val="00B1197B"/>
    <w:pPr>
      <w:spacing w:line="360" w:lineRule="auto"/>
      <w:jc w:val="center"/>
    </w:pPr>
    <w:rPr>
      <w:b/>
      <w:caps/>
      <w:sz w:val="48"/>
    </w:rPr>
  </w:style>
  <w:style w:type="character" w:styleId="Seitenzahl">
    <w:name w:val="page number"/>
    <w:basedOn w:val="Absatz-Standardschriftart"/>
    <w:rsid w:val="00B1197B"/>
    <w:rPr>
      <w:rFonts w:ascii="Arial" w:hAnsi="Arial"/>
    </w:rPr>
  </w:style>
  <w:style w:type="paragraph" w:styleId="Funotentext">
    <w:name w:val="footnote text"/>
    <w:basedOn w:val="Standard"/>
    <w:semiHidden/>
    <w:rsid w:val="00B1197B"/>
    <w:pPr>
      <w:spacing w:after="0"/>
    </w:pPr>
    <w:rPr>
      <w:sz w:val="20"/>
    </w:rPr>
  </w:style>
  <w:style w:type="character" w:styleId="Funotenzeichen">
    <w:name w:val="footnote reference"/>
    <w:basedOn w:val="Absatz-Standardschriftart"/>
    <w:semiHidden/>
    <w:rsid w:val="00B1197B"/>
    <w:rPr>
      <w:rFonts w:ascii="Arial" w:hAnsi="Arial"/>
      <w:vertAlign w:val="superscript"/>
    </w:rPr>
  </w:style>
  <w:style w:type="paragraph" w:styleId="Verzeichnis1">
    <w:name w:val="toc 1"/>
    <w:basedOn w:val="Standard"/>
    <w:next w:val="Standard"/>
    <w:autoRedefine/>
    <w:uiPriority w:val="39"/>
    <w:rsid w:val="00B1197B"/>
    <w:pPr>
      <w:spacing w:before="240"/>
      <w:ind w:left="709" w:hanging="709"/>
    </w:pPr>
    <w:rPr>
      <w:b/>
      <w:caps/>
    </w:rPr>
  </w:style>
  <w:style w:type="paragraph" w:styleId="Verzeichnis2">
    <w:name w:val="toc 2"/>
    <w:basedOn w:val="Standard"/>
    <w:next w:val="Standard"/>
    <w:autoRedefine/>
    <w:uiPriority w:val="39"/>
    <w:rsid w:val="00B1197B"/>
    <w:pPr>
      <w:ind w:left="709" w:hanging="709"/>
    </w:pPr>
  </w:style>
  <w:style w:type="paragraph" w:styleId="Verzeichnis3">
    <w:name w:val="toc 3"/>
    <w:basedOn w:val="Standard"/>
    <w:next w:val="Standard"/>
    <w:autoRedefine/>
    <w:uiPriority w:val="39"/>
    <w:rsid w:val="00B1197B"/>
    <w:pPr>
      <w:ind w:left="709" w:hanging="709"/>
    </w:pPr>
  </w:style>
  <w:style w:type="paragraph" w:styleId="Verzeichnis4">
    <w:name w:val="toc 4"/>
    <w:basedOn w:val="Standard"/>
    <w:next w:val="Standard"/>
    <w:autoRedefine/>
    <w:semiHidden/>
    <w:rsid w:val="00B1197B"/>
    <w:pPr>
      <w:ind w:left="964" w:hanging="964"/>
    </w:pPr>
  </w:style>
  <w:style w:type="paragraph" w:styleId="Verzeichnis5">
    <w:name w:val="toc 5"/>
    <w:basedOn w:val="Standard"/>
    <w:next w:val="Standard"/>
    <w:autoRedefine/>
    <w:semiHidden/>
    <w:rsid w:val="00B1197B"/>
    <w:pPr>
      <w:ind w:left="851" w:hanging="851"/>
    </w:pPr>
  </w:style>
  <w:style w:type="paragraph" w:styleId="Verzeichnis6">
    <w:name w:val="toc 6"/>
    <w:basedOn w:val="Standard"/>
    <w:next w:val="Standard"/>
    <w:autoRedefine/>
    <w:semiHidden/>
    <w:rsid w:val="00B1197B"/>
    <w:pPr>
      <w:ind w:left="851" w:hanging="851"/>
    </w:pPr>
  </w:style>
  <w:style w:type="paragraph" w:styleId="Verzeichnis7">
    <w:name w:val="toc 7"/>
    <w:basedOn w:val="Standard"/>
    <w:next w:val="Standard"/>
    <w:autoRedefine/>
    <w:semiHidden/>
    <w:rsid w:val="00B1197B"/>
    <w:pPr>
      <w:ind w:left="851" w:hanging="851"/>
    </w:pPr>
  </w:style>
  <w:style w:type="paragraph" w:styleId="Verzeichnis8">
    <w:name w:val="toc 8"/>
    <w:basedOn w:val="Standard"/>
    <w:next w:val="Standard"/>
    <w:autoRedefine/>
    <w:semiHidden/>
    <w:rsid w:val="00B1197B"/>
    <w:pPr>
      <w:ind w:left="851" w:hanging="851"/>
    </w:pPr>
  </w:style>
  <w:style w:type="paragraph" w:styleId="Verzeichnis9">
    <w:name w:val="toc 9"/>
    <w:basedOn w:val="Standard"/>
    <w:next w:val="Standard"/>
    <w:autoRedefine/>
    <w:semiHidden/>
    <w:rsid w:val="00B1197B"/>
    <w:pPr>
      <w:ind w:left="851" w:hanging="851"/>
    </w:pPr>
  </w:style>
  <w:style w:type="character" w:styleId="Hyperlink">
    <w:name w:val="Hyperlink"/>
    <w:basedOn w:val="Absatz-Standardschriftart"/>
    <w:uiPriority w:val="99"/>
    <w:rsid w:val="00B1197B"/>
    <w:rPr>
      <w:rFonts w:ascii="Arial" w:hAnsi="Arial"/>
      <w:color w:val="0000FF"/>
      <w:u w:val="single"/>
    </w:rPr>
  </w:style>
  <w:style w:type="paragraph" w:customStyle="1" w:styleId="literaturangaben">
    <w:name w:val="literaturangaben"/>
    <w:basedOn w:val="Standard"/>
    <w:rsid w:val="00B1197B"/>
    <w:pPr>
      <w:ind w:left="567" w:hanging="567"/>
    </w:pPr>
    <w:rPr>
      <w:rFonts w:ascii="Times New Roman" w:hAnsi="Times New Roman"/>
      <w:lang w:eastAsia="de-AT"/>
    </w:rPr>
  </w:style>
  <w:style w:type="paragraph" w:customStyle="1" w:styleId="Zitate">
    <w:name w:val="Zitate"/>
    <w:basedOn w:val="Verzeichnis8"/>
    <w:next w:val="Standard"/>
    <w:rsid w:val="00B1197B"/>
    <w:pPr>
      <w:ind w:left="567" w:right="567"/>
    </w:pPr>
    <w:rPr>
      <w:i/>
    </w:rPr>
  </w:style>
  <w:style w:type="character" w:styleId="BesuchterHyperlink">
    <w:name w:val="FollowedHyperlink"/>
    <w:basedOn w:val="Absatz-Standardschriftart"/>
    <w:rsid w:val="00B1197B"/>
    <w:rPr>
      <w:rFonts w:ascii="Arial" w:hAnsi="Arial"/>
      <w:color w:val="800080"/>
      <w:u w:val="single"/>
    </w:rPr>
  </w:style>
  <w:style w:type="character" w:styleId="Endnotenzeichen">
    <w:name w:val="endnote reference"/>
    <w:basedOn w:val="Absatz-Standardschriftart"/>
    <w:semiHidden/>
    <w:rsid w:val="00B1197B"/>
    <w:rPr>
      <w:rFonts w:ascii="Arial" w:hAnsi="Arial"/>
      <w:vertAlign w:val="superscript"/>
    </w:rPr>
  </w:style>
  <w:style w:type="character" w:styleId="Fett">
    <w:name w:val="Strong"/>
    <w:basedOn w:val="Absatz-Standardschriftart"/>
    <w:qFormat/>
    <w:rsid w:val="00B1197B"/>
    <w:rPr>
      <w:rFonts w:ascii="Arial" w:hAnsi="Arial"/>
      <w:b/>
      <w:bCs/>
    </w:rPr>
  </w:style>
  <w:style w:type="character" w:styleId="Hervorhebung">
    <w:name w:val="Emphasis"/>
    <w:basedOn w:val="Absatz-Standardschriftart"/>
    <w:uiPriority w:val="20"/>
    <w:qFormat/>
    <w:rsid w:val="00B1197B"/>
    <w:rPr>
      <w:rFonts w:ascii="Arial" w:hAnsi="Arial"/>
      <w:i/>
      <w:iCs/>
    </w:rPr>
  </w:style>
  <w:style w:type="character" w:styleId="HTMLAkronym">
    <w:name w:val="HTML Acronym"/>
    <w:basedOn w:val="Absatz-Standardschriftart"/>
    <w:rsid w:val="00B1197B"/>
    <w:rPr>
      <w:rFonts w:ascii="Arial" w:hAnsi="Arial"/>
    </w:rPr>
  </w:style>
  <w:style w:type="character" w:styleId="HTMLDefinition">
    <w:name w:val="HTML Definition"/>
    <w:basedOn w:val="Absatz-Standardschriftart"/>
    <w:rsid w:val="00B1197B"/>
    <w:rPr>
      <w:rFonts w:ascii="Arial" w:hAnsi="Arial"/>
      <w:iCs/>
    </w:rPr>
  </w:style>
  <w:style w:type="character" w:styleId="HTMLVariable">
    <w:name w:val="HTML Variable"/>
    <w:basedOn w:val="Absatz-Standardschriftart"/>
    <w:rsid w:val="00B1197B"/>
    <w:rPr>
      <w:rFonts w:ascii="Arial" w:hAnsi="Arial"/>
      <w:iCs/>
    </w:rPr>
  </w:style>
  <w:style w:type="character" w:styleId="HTMLZitat">
    <w:name w:val="HTML Cite"/>
    <w:basedOn w:val="Absatz-Standardschriftart"/>
    <w:rsid w:val="00B1197B"/>
    <w:rPr>
      <w:rFonts w:ascii="Arial" w:hAnsi="Arial"/>
      <w:iCs/>
    </w:rPr>
  </w:style>
  <w:style w:type="character" w:styleId="Kommentarzeichen">
    <w:name w:val="annotation reference"/>
    <w:basedOn w:val="Absatz-Standardschriftart"/>
    <w:semiHidden/>
    <w:rsid w:val="00B1197B"/>
    <w:rPr>
      <w:rFonts w:ascii="Arial" w:hAnsi="Arial"/>
      <w:sz w:val="16"/>
      <w:szCs w:val="16"/>
    </w:rPr>
  </w:style>
  <w:style w:type="paragraph" w:styleId="NurText">
    <w:name w:val="Plain Text"/>
    <w:basedOn w:val="Standard"/>
    <w:rsid w:val="00B1197B"/>
    <w:rPr>
      <w:rFonts w:cs="Courier New"/>
      <w:szCs w:val="20"/>
    </w:rPr>
  </w:style>
  <w:style w:type="paragraph" w:styleId="StandardWeb">
    <w:name w:val="Normal (Web)"/>
    <w:basedOn w:val="Standard"/>
    <w:uiPriority w:val="99"/>
    <w:rsid w:val="00B1197B"/>
  </w:style>
  <w:style w:type="paragraph" w:customStyle="1" w:styleId="berschrift1ohneKapitelnummer">
    <w:name w:val="Überschrift 1 ohne Kapitelnummer"/>
    <w:basedOn w:val="berschrift1"/>
    <w:next w:val="Standard"/>
    <w:rsid w:val="00B1197B"/>
    <w:pPr>
      <w:numPr>
        <w:numId w:val="0"/>
      </w:numPr>
    </w:pPr>
  </w:style>
  <w:style w:type="paragraph" w:customStyle="1" w:styleId="Abstract">
    <w:name w:val="Abstract"/>
    <w:basedOn w:val="Standard"/>
    <w:rsid w:val="00B1197B"/>
    <w:rPr>
      <w:i/>
      <w:lang w:val="de-DE"/>
    </w:rPr>
  </w:style>
  <w:style w:type="paragraph" w:customStyle="1" w:styleId="berschrift1ohneneueSeite">
    <w:name w:val="Überschrift 1 ohne neue Seite"/>
    <w:basedOn w:val="berschrift1"/>
    <w:next w:val="Standard"/>
    <w:rsid w:val="00B1197B"/>
    <w:pPr>
      <w:pageBreakBefore w:val="0"/>
      <w:spacing w:before="360"/>
      <w:ind w:left="431" w:hanging="431"/>
    </w:pPr>
  </w:style>
  <w:style w:type="paragraph" w:styleId="Textkrper2">
    <w:name w:val="Body Text 2"/>
    <w:basedOn w:val="Standard"/>
    <w:rsid w:val="00B1197B"/>
    <w:pPr>
      <w:jc w:val="left"/>
    </w:pPr>
    <w:rPr>
      <w:lang w:val="en-GB"/>
    </w:rPr>
  </w:style>
  <w:style w:type="paragraph" w:styleId="Sprechblasentext">
    <w:name w:val="Balloon Text"/>
    <w:basedOn w:val="Standard"/>
    <w:link w:val="SprechblasentextZchn"/>
    <w:rsid w:val="00C34182"/>
    <w:pPr>
      <w:spacing w:after="0"/>
    </w:pPr>
    <w:rPr>
      <w:rFonts w:ascii="Tahoma" w:hAnsi="Tahoma" w:cs="Tahoma"/>
      <w:sz w:val="16"/>
      <w:szCs w:val="16"/>
    </w:rPr>
  </w:style>
  <w:style w:type="character" w:customStyle="1" w:styleId="SprechblasentextZchn">
    <w:name w:val="Sprechblasentext Zchn"/>
    <w:basedOn w:val="Absatz-Standardschriftart"/>
    <w:link w:val="Sprechblasentext"/>
    <w:rsid w:val="00C34182"/>
    <w:rPr>
      <w:rFonts w:ascii="Tahoma" w:hAnsi="Tahoma" w:cs="Tahoma"/>
      <w:sz w:val="16"/>
      <w:szCs w:val="16"/>
      <w:lang w:eastAsia="de-DE"/>
    </w:rPr>
  </w:style>
  <w:style w:type="paragraph" w:styleId="Kommentartext">
    <w:name w:val="annotation text"/>
    <w:basedOn w:val="Standard"/>
    <w:link w:val="KommentartextZchn"/>
    <w:rsid w:val="0015613F"/>
    <w:pPr>
      <w:spacing w:after="0"/>
      <w:jc w:val="left"/>
    </w:pPr>
    <w:rPr>
      <w:rFonts w:ascii="Times New Roman" w:hAnsi="Times New Roman"/>
      <w:sz w:val="20"/>
      <w:szCs w:val="20"/>
      <w:lang w:eastAsia="de-AT"/>
    </w:rPr>
  </w:style>
  <w:style w:type="character" w:customStyle="1" w:styleId="KommentartextZchn">
    <w:name w:val="Kommentartext Zchn"/>
    <w:basedOn w:val="Absatz-Standardschriftart"/>
    <w:link w:val="Kommentartext"/>
    <w:rsid w:val="0015613F"/>
  </w:style>
  <w:style w:type="table" w:styleId="Tabellenraster">
    <w:name w:val="Table Grid"/>
    <w:basedOn w:val="NormaleTabelle"/>
    <w:rsid w:val="00D76C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B81911"/>
    <w:pPr>
      <w:ind w:left="720"/>
      <w:contextualSpacing/>
    </w:pPr>
  </w:style>
  <w:style w:type="character" w:customStyle="1" w:styleId="st">
    <w:name w:val="st"/>
    <w:basedOn w:val="Absatz-Standardschriftart"/>
    <w:rsid w:val="00244A41"/>
  </w:style>
  <w:style w:type="paragraph" w:customStyle="1" w:styleId="Listenabsatz1">
    <w:name w:val="Listenabsatz1"/>
    <w:basedOn w:val="Standard"/>
    <w:rsid w:val="00B82D46"/>
    <w:pPr>
      <w:suppressAutoHyphens/>
      <w:spacing w:after="0"/>
      <w:ind w:left="720"/>
      <w:jc w:val="left"/>
    </w:pPr>
    <w:rPr>
      <w:rFonts w:ascii="Times New Roman" w:eastAsia="SimSun" w:hAnsi="Times New Roman" w:cs="Mangal"/>
      <w:kern w:val="2"/>
      <w:sz w:val="24"/>
      <w:lang w:val="en-US" w:eastAsia="hi-IN" w:bidi="hi-IN"/>
    </w:rPr>
  </w:style>
  <w:style w:type="paragraph" w:styleId="Kommentarthema">
    <w:name w:val="annotation subject"/>
    <w:basedOn w:val="Kommentartext"/>
    <w:next w:val="Kommentartext"/>
    <w:link w:val="KommentarthemaZchn"/>
    <w:rsid w:val="00410F54"/>
    <w:pPr>
      <w:spacing w:after="120"/>
      <w:jc w:val="both"/>
    </w:pPr>
    <w:rPr>
      <w:rFonts w:ascii="Calibri" w:hAnsi="Calibri"/>
      <w:b/>
      <w:bCs/>
      <w:lang w:eastAsia="de-DE"/>
    </w:rPr>
  </w:style>
  <w:style w:type="character" w:customStyle="1" w:styleId="KommentarthemaZchn">
    <w:name w:val="Kommentarthema Zchn"/>
    <w:basedOn w:val="KommentartextZchn"/>
    <w:link w:val="Kommentarthema"/>
    <w:rsid w:val="00410F54"/>
    <w:rPr>
      <w:rFonts w:ascii="Calibri" w:hAnsi="Calibri"/>
      <w:b/>
      <w:bCs/>
      <w:lang w:eastAsia="de-DE"/>
    </w:rPr>
  </w:style>
  <w:style w:type="paragraph" w:customStyle="1" w:styleId="rtejustify">
    <w:name w:val="rtejustify"/>
    <w:basedOn w:val="Standard"/>
    <w:rsid w:val="00412CA8"/>
    <w:pPr>
      <w:spacing w:before="100" w:beforeAutospacing="1" w:after="100" w:afterAutospacing="1"/>
      <w:jc w:val="left"/>
    </w:pPr>
    <w:rPr>
      <w:rFonts w:ascii="Times New Roman" w:hAnsi="Times New Roman"/>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71266">
      <w:bodyDiv w:val="1"/>
      <w:marLeft w:val="0"/>
      <w:marRight w:val="0"/>
      <w:marTop w:val="0"/>
      <w:marBottom w:val="0"/>
      <w:divBdr>
        <w:top w:val="none" w:sz="0" w:space="0" w:color="auto"/>
        <w:left w:val="none" w:sz="0" w:space="0" w:color="auto"/>
        <w:bottom w:val="none" w:sz="0" w:space="0" w:color="auto"/>
        <w:right w:val="none" w:sz="0" w:space="0" w:color="auto"/>
      </w:divBdr>
      <w:divsChild>
        <w:div w:id="1096360679">
          <w:marLeft w:val="547"/>
          <w:marRight w:val="0"/>
          <w:marTop w:val="154"/>
          <w:marBottom w:val="0"/>
          <w:divBdr>
            <w:top w:val="none" w:sz="0" w:space="0" w:color="auto"/>
            <w:left w:val="none" w:sz="0" w:space="0" w:color="auto"/>
            <w:bottom w:val="none" w:sz="0" w:space="0" w:color="auto"/>
            <w:right w:val="none" w:sz="0" w:space="0" w:color="auto"/>
          </w:divBdr>
        </w:div>
      </w:divsChild>
    </w:div>
    <w:div w:id="393743619">
      <w:bodyDiv w:val="1"/>
      <w:marLeft w:val="0"/>
      <w:marRight w:val="0"/>
      <w:marTop w:val="0"/>
      <w:marBottom w:val="0"/>
      <w:divBdr>
        <w:top w:val="none" w:sz="0" w:space="0" w:color="auto"/>
        <w:left w:val="none" w:sz="0" w:space="0" w:color="auto"/>
        <w:bottom w:val="none" w:sz="0" w:space="0" w:color="auto"/>
        <w:right w:val="none" w:sz="0" w:space="0" w:color="auto"/>
      </w:divBdr>
    </w:div>
    <w:div w:id="501048358">
      <w:bodyDiv w:val="1"/>
      <w:marLeft w:val="0"/>
      <w:marRight w:val="0"/>
      <w:marTop w:val="0"/>
      <w:marBottom w:val="0"/>
      <w:divBdr>
        <w:top w:val="none" w:sz="0" w:space="0" w:color="auto"/>
        <w:left w:val="none" w:sz="0" w:space="0" w:color="auto"/>
        <w:bottom w:val="none" w:sz="0" w:space="0" w:color="auto"/>
        <w:right w:val="none" w:sz="0" w:space="0" w:color="auto"/>
      </w:divBdr>
      <w:divsChild>
        <w:div w:id="2009480357">
          <w:marLeft w:val="0"/>
          <w:marRight w:val="0"/>
          <w:marTop w:val="0"/>
          <w:marBottom w:val="0"/>
          <w:divBdr>
            <w:top w:val="none" w:sz="0" w:space="0" w:color="auto"/>
            <w:left w:val="none" w:sz="0" w:space="0" w:color="auto"/>
            <w:bottom w:val="none" w:sz="0" w:space="0" w:color="auto"/>
            <w:right w:val="none" w:sz="0" w:space="0" w:color="auto"/>
          </w:divBdr>
          <w:divsChild>
            <w:div w:id="637102311">
              <w:marLeft w:val="0"/>
              <w:marRight w:val="0"/>
              <w:marTop w:val="0"/>
              <w:marBottom w:val="0"/>
              <w:divBdr>
                <w:top w:val="none" w:sz="0" w:space="0" w:color="auto"/>
                <w:left w:val="none" w:sz="0" w:space="0" w:color="auto"/>
                <w:bottom w:val="none" w:sz="0" w:space="0" w:color="auto"/>
                <w:right w:val="none" w:sz="0" w:space="0" w:color="auto"/>
              </w:divBdr>
            </w:div>
            <w:div w:id="1708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13797">
      <w:bodyDiv w:val="1"/>
      <w:marLeft w:val="0"/>
      <w:marRight w:val="0"/>
      <w:marTop w:val="0"/>
      <w:marBottom w:val="0"/>
      <w:divBdr>
        <w:top w:val="none" w:sz="0" w:space="0" w:color="auto"/>
        <w:left w:val="none" w:sz="0" w:space="0" w:color="auto"/>
        <w:bottom w:val="none" w:sz="0" w:space="0" w:color="auto"/>
        <w:right w:val="none" w:sz="0" w:space="0" w:color="auto"/>
      </w:divBdr>
    </w:div>
    <w:div w:id="699743032">
      <w:bodyDiv w:val="1"/>
      <w:marLeft w:val="0"/>
      <w:marRight w:val="0"/>
      <w:marTop w:val="0"/>
      <w:marBottom w:val="0"/>
      <w:divBdr>
        <w:top w:val="none" w:sz="0" w:space="0" w:color="auto"/>
        <w:left w:val="none" w:sz="0" w:space="0" w:color="auto"/>
        <w:bottom w:val="none" w:sz="0" w:space="0" w:color="auto"/>
        <w:right w:val="none" w:sz="0" w:space="0" w:color="auto"/>
      </w:divBdr>
    </w:div>
    <w:div w:id="703560528">
      <w:bodyDiv w:val="1"/>
      <w:marLeft w:val="0"/>
      <w:marRight w:val="0"/>
      <w:marTop w:val="0"/>
      <w:marBottom w:val="0"/>
      <w:divBdr>
        <w:top w:val="none" w:sz="0" w:space="0" w:color="auto"/>
        <w:left w:val="none" w:sz="0" w:space="0" w:color="auto"/>
        <w:bottom w:val="none" w:sz="0" w:space="0" w:color="auto"/>
        <w:right w:val="none" w:sz="0" w:space="0" w:color="auto"/>
      </w:divBdr>
    </w:div>
    <w:div w:id="1497379489">
      <w:bodyDiv w:val="1"/>
      <w:marLeft w:val="0"/>
      <w:marRight w:val="0"/>
      <w:marTop w:val="0"/>
      <w:marBottom w:val="0"/>
      <w:divBdr>
        <w:top w:val="none" w:sz="0" w:space="0" w:color="auto"/>
        <w:left w:val="none" w:sz="0" w:space="0" w:color="auto"/>
        <w:bottom w:val="none" w:sz="0" w:space="0" w:color="auto"/>
        <w:right w:val="none" w:sz="0" w:space="0" w:color="auto"/>
      </w:divBdr>
      <w:divsChild>
        <w:div w:id="435977447">
          <w:marLeft w:val="0"/>
          <w:marRight w:val="0"/>
          <w:marTop w:val="0"/>
          <w:marBottom w:val="0"/>
          <w:divBdr>
            <w:top w:val="none" w:sz="0" w:space="0" w:color="auto"/>
            <w:left w:val="none" w:sz="0" w:space="0" w:color="auto"/>
            <w:bottom w:val="none" w:sz="0" w:space="0" w:color="auto"/>
            <w:right w:val="none" w:sz="0" w:space="0" w:color="auto"/>
          </w:divBdr>
          <w:divsChild>
            <w:div w:id="384334013">
              <w:marLeft w:val="0"/>
              <w:marRight w:val="0"/>
              <w:marTop w:val="315"/>
              <w:marBottom w:val="0"/>
              <w:divBdr>
                <w:top w:val="none" w:sz="0" w:space="0" w:color="auto"/>
                <w:left w:val="none" w:sz="0" w:space="0" w:color="auto"/>
                <w:bottom w:val="none" w:sz="0" w:space="0" w:color="auto"/>
                <w:right w:val="none" w:sz="0" w:space="0" w:color="auto"/>
              </w:divBdr>
              <w:divsChild>
                <w:div w:id="1882474638">
                  <w:marLeft w:val="0"/>
                  <w:marRight w:val="0"/>
                  <w:marTop w:val="0"/>
                  <w:marBottom w:val="0"/>
                  <w:divBdr>
                    <w:top w:val="none" w:sz="0" w:space="0" w:color="auto"/>
                    <w:left w:val="none" w:sz="0" w:space="0" w:color="auto"/>
                    <w:bottom w:val="none" w:sz="0" w:space="0" w:color="auto"/>
                    <w:right w:val="none" w:sz="0" w:space="0" w:color="auto"/>
                  </w:divBdr>
                  <w:divsChild>
                    <w:div w:id="804742511">
                      <w:marLeft w:val="3180"/>
                      <w:marRight w:val="0"/>
                      <w:marTop w:val="0"/>
                      <w:marBottom w:val="0"/>
                      <w:divBdr>
                        <w:top w:val="none" w:sz="0" w:space="0" w:color="auto"/>
                        <w:left w:val="none" w:sz="0" w:space="0" w:color="auto"/>
                        <w:bottom w:val="none" w:sz="0" w:space="0" w:color="auto"/>
                        <w:right w:val="none" w:sz="0" w:space="0" w:color="auto"/>
                      </w:divBdr>
                      <w:divsChild>
                        <w:div w:id="123818338">
                          <w:marLeft w:val="0"/>
                          <w:marRight w:val="0"/>
                          <w:marTop w:val="240"/>
                          <w:marBottom w:val="240"/>
                          <w:divBdr>
                            <w:top w:val="none" w:sz="0" w:space="0" w:color="auto"/>
                            <w:left w:val="none" w:sz="0" w:space="0" w:color="auto"/>
                            <w:bottom w:val="none" w:sz="0" w:space="0" w:color="auto"/>
                            <w:right w:val="none" w:sz="0" w:space="0" w:color="auto"/>
                          </w:divBdr>
                          <w:divsChild>
                            <w:div w:id="300235867">
                              <w:marLeft w:val="0"/>
                              <w:marRight w:val="0"/>
                              <w:marTop w:val="0"/>
                              <w:marBottom w:val="0"/>
                              <w:divBdr>
                                <w:top w:val="none" w:sz="0" w:space="0" w:color="auto"/>
                                <w:left w:val="none" w:sz="0" w:space="0" w:color="auto"/>
                                <w:bottom w:val="none" w:sz="0" w:space="0" w:color="auto"/>
                                <w:right w:val="none" w:sz="0" w:space="0" w:color="auto"/>
                              </w:divBdr>
                              <w:divsChild>
                                <w:div w:id="128326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3580895">
      <w:bodyDiv w:val="1"/>
      <w:marLeft w:val="0"/>
      <w:marRight w:val="0"/>
      <w:marTop w:val="0"/>
      <w:marBottom w:val="0"/>
      <w:divBdr>
        <w:top w:val="none" w:sz="0" w:space="0" w:color="auto"/>
        <w:left w:val="none" w:sz="0" w:space="0" w:color="auto"/>
        <w:bottom w:val="none" w:sz="0" w:space="0" w:color="auto"/>
        <w:right w:val="none" w:sz="0" w:space="0" w:color="auto"/>
      </w:divBdr>
      <w:divsChild>
        <w:div w:id="470488575">
          <w:marLeft w:val="0"/>
          <w:marRight w:val="0"/>
          <w:marTop w:val="0"/>
          <w:marBottom w:val="0"/>
          <w:divBdr>
            <w:top w:val="none" w:sz="0" w:space="0" w:color="auto"/>
            <w:left w:val="none" w:sz="0" w:space="0" w:color="auto"/>
            <w:bottom w:val="none" w:sz="0" w:space="0" w:color="auto"/>
            <w:right w:val="none" w:sz="0" w:space="0" w:color="auto"/>
          </w:divBdr>
          <w:divsChild>
            <w:div w:id="267853093">
              <w:marLeft w:val="0"/>
              <w:marRight w:val="0"/>
              <w:marTop w:val="315"/>
              <w:marBottom w:val="0"/>
              <w:divBdr>
                <w:top w:val="none" w:sz="0" w:space="0" w:color="auto"/>
                <w:left w:val="none" w:sz="0" w:space="0" w:color="auto"/>
                <w:bottom w:val="none" w:sz="0" w:space="0" w:color="auto"/>
                <w:right w:val="none" w:sz="0" w:space="0" w:color="auto"/>
              </w:divBdr>
              <w:divsChild>
                <w:div w:id="1196307186">
                  <w:marLeft w:val="0"/>
                  <w:marRight w:val="0"/>
                  <w:marTop w:val="0"/>
                  <w:marBottom w:val="0"/>
                  <w:divBdr>
                    <w:top w:val="none" w:sz="0" w:space="0" w:color="auto"/>
                    <w:left w:val="none" w:sz="0" w:space="0" w:color="auto"/>
                    <w:bottom w:val="none" w:sz="0" w:space="0" w:color="auto"/>
                    <w:right w:val="none" w:sz="0" w:space="0" w:color="auto"/>
                  </w:divBdr>
                  <w:divsChild>
                    <w:div w:id="553926122">
                      <w:marLeft w:val="3180"/>
                      <w:marRight w:val="0"/>
                      <w:marTop w:val="0"/>
                      <w:marBottom w:val="0"/>
                      <w:divBdr>
                        <w:top w:val="none" w:sz="0" w:space="0" w:color="auto"/>
                        <w:left w:val="none" w:sz="0" w:space="0" w:color="auto"/>
                        <w:bottom w:val="none" w:sz="0" w:space="0" w:color="auto"/>
                        <w:right w:val="none" w:sz="0" w:space="0" w:color="auto"/>
                      </w:divBdr>
                      <w:divsChild>
                        <w:div w:id="582304156">
                          <w:marLeft w:val="0"/>
                          <w:marRight w:val="0"/>
                          <w:marTop w:val="240"/>
                          <w:marBottom w:val="240"/>
                          <w:divBdr>
                            <w:top w:val="none" w:sz="0" w:space="0" w:color="auto"/>
                            <w:left w:val="none" w:sz="0" w:space="0" w:color="auto"/>
                            <w:bottom w:val="none" w:sz="0" w:space="0" w:color="auto"/>
                            <w:right w:val="none" w:sz="0" w:space="0" w:color="auto"/>
                          </w:divBdr>
                          <w:divsChild>
                            <w:div w:id="1141771215">
                              <w:marLeft w:val="0"/>
                              <w:marRight w:val="0"/>
                              <w:marTop w:val="0"/>
                              <w:marBottom w:val="0"/>
                              <w:divBdr>
                                <w:top w:val="none" w:sz="0" w:space="0" w:color="auto"/>
                                <w:left w:val="none" w:sz="0" w:space="0" w:color="auto"/>
                                <w:bottom w:val="none" w:sz="0" w:space="0" w:color="auto"/>
                                <w:right w:val="none" w:sz="0" w:space="0" w:color="auto"/>
                              </w:divBdr>
                              <w:divsChild>
                                <w:div w:id="78993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363858">
      <w:bodyDiv w:val="1"/>
      <w:marLeft w:val="0"/>
      <w:marRight w:val="0"/>
      <w:marTop w:val="0"/>
      <w:marBottom w:val="0"/>
      <w:divBdr>
        <w:top w:val="none" w:sz="0" w:space="0" w:color="auto"/>
        <w:left w:val="none" w:sz="0" w:space="0" w:color="auto"/>
        <w:bottom w:val="none" w:sz="0" w:space="0" w:color="auto"/>
        <w:right w:val="none" w:sz="0" w:space="0" w:color="auto"/>
      </w:divBdr>
    </w:div>
    <w:div w:id="1906211848">
      <w:bodyDiv w:val="1"/>
      <w:marLeft w:val="0"/>
      <w:marRight w:val="0"/>
      <w:marTop w:val="0"/>
      <w:marBottom w:val="0"/>
      <w:divBdr>
        <w:top w:val="none" w:sz="0" w:space="0" w:color="auto"/>
        <w:left w:val="none" w:sz="0" w:space="0" w:color="auto"/>
        <w:bottom w:val="none" w:sz="0" w:space="0" w:color="auto"/>
        <w:right w:val="none" w:sz="0" w:space="0" w:color="auto"/>
      </w:divBdr>
    </w:div>
    <w:div w:id="2016565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mker-wien.at/html/imkerschule.html"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Template_Langfassung_200607_neu.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44F133-1B24-4727-B485-0F8C84DDA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Template_Langfassung_200607_neu.dot</Template>
  <TotalTime>0</TotalTime>
  <Pages>9</Pages>
  <Words>591</Words>
  <Characters>3729</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Reihe "Pädagogik und Fachdidaktik für Lehrerlnnen"</vt:lpstr>
    </vt:vector>
  </TitlesOfParts>
  <Company>.</Company>
  <LinksUpToDate>false</LinksUpToDate>
  <CharactersWithSpaces>4312</CharactersWithSpaces>
  <SharedDoc>false</SharedDoc>
  <HLinks>
    <vt:vector size="72" baseType="variant">
      <vt:variant>
        <vt:i4>7274554</vt:i4>
      </vt:variant>
      <vt:variant>
        <vt:i4>87</vt:i4>
      </vt:variant>
      <vt:variant>
        <vt:i4>0</vt:i4>
      </vt:variant>
      <vt:variant>
        <vt:i4>5</vt:i4>
      </vt:variant>
      <vt:variant>
        <vt:lpwstr>http://www.physik.ph-ludwigsburg.de/physikonline/info/multicode/multicode1.html</vt:lpwstr>
      </vt:variant>
      <vt:variant>
        <vt:lpwstr/>
      </vt:variant>
      <vt:variant>
        <vt:i4>1703963</vt:i4>
      </vt:variant>
      <vt:variant>
        <vt:i4>84</vt:i4>
      </vt:variant>
      <vt:variant>
        <vt:i4>0</vt:i4>
      </vt:variant>
      <vt:variant>
        <vt:i4>5</vt:i4>
      </vt:variant>
      <vt:variant>
        <vt:lpwstr>http://imst2.uni-klu.ac.at/innovationen/</vt:lpwstr>
      </vt:variant>
      <vt:variant>
        <vt:lpwstr/>
      </vt:variant>
      <vt:variant>
        <vt:i4>2031669</vt:i4>
      </vt:variant>
      <vt:variant>
        <vt:i4>77</vt:i4>
      </vt:variant>
      <vt:variant>
        <vt:i4>0</vt:i4>
      </vt:variant>
      <vt:variant>
        <vt:i4>5</vt:i4>
      </vt:variant>
      <vt:variant>
        <vt:lpwstr/>
      </vt:variant>
      <vt:variant>
        <vt:lpwstr>_Toc120506498</vt:lpwstr>
      </vt:variant>
      <vt:variant>
        <vt:i4>2031669</vt:i4>
      </vt:variant>
      <vt:variant>
        <vt:i4>71</vt:i4>
      </vt:variant>
      <vt:variant>
        <vt:i4>0</vt:i4>
      </vt:variant>
      <vt:variant>
        <vt:i4>5</vt:i4>
      </vt:variant>
      <vt:variant>
        <vt:lpwstr/>
      </vt:variant>
      <vt:variant>
        <vt:lpwstr>_Toc120506497</vt:lpwstr>
      </vt:variant>
      <vt:variant>
        <vt:i4>2031669</vt:i4>
      </vt:variant>
      <vt:variant>
        <vt:i4>65</vt:i4>
      </vt:variant>
      <vt:variant>
        <vt:i4>0</vt:i4>
      </vt:variant>
      <vt:variant>
        <vt:i4>5</vt:i4>
      </vt:variant>
      <vt:variant>
        <vt:lpwstr/>
      </vt:variant>
      <vt:variant>
        <vt:lpwstr>_Toc120506496</vt:lpwstr>
      </vt:variant>
      <vt:variant>
        <vt:i4>2031669</vt:i4>
      </vt:variant>
      <vt:variant>
        <vt:i4>59</vt:i4>
      </vt:variant>
      <vt:variant>
        <vt:i4>0</vt:i4>
      </vt:variant>
      <vt:variant>
        <vt:i4>5</vt:i4>
      </vt:variant>
      <vt:variant>
        <vt:lpwstr/>
      </vt:variant>
      <vt:variant>
        <vt:lpwstr>_Toc120506495</vt:lpwstr>
      </vt:variant>
      <vt:variant>
        <vt:i4>2031669</vt:i4>
      </vt:variant>
      <vt:variant>
        <vt:i4>53</vt:i4>
      </vt:variant>
      <vt:variant>
        <vt:i4>0</vt:i4>
      </vt:variant>
      <vt:variant>
        <vt:i4>5</vt:i4>
      </vt:variant>
      <vt:variant>
        <vt:lpwstr/>
      </vt:variant>
      <vt:variant>
        <vt:lpwstr>_Toc120506494</vt:lpwstr>
      </vt:variant>
      <vt:variant>
        <vt:i4>2031669</vt:i4>
      </vt:variant>
      <vt:variant>
        <vt:i4>47</vt:i4>
      </vt:variant>
      <vt:variant>
        <vt:i4>0</vt:i4>
      </vt:variant>
      <vt:variant>
        <vt:i4>5</vt:i4>
      </vt:variant>
      <vt:variant>
        <vt:lpwstr/>
      </vt:variant>
      <vt:variant>
        <vt:lpwstr>_Toc120506493</vt:lpwstr>
      </vt:variant>
      <vt:variant>
        <vt:i4>2031669</vt:i4>
      </vt:variant>
      <vt:variant>
        <vt:i4>41</vt:i4>
      </vt:variant>
      <vt:variant>
        <vt:i4>0</vt:i4>
      </vt:variant>
      <vt:variant>
        <vt:i4>5</vt:i4>
      </vt:variant>
      <vt:variant>
        <vt:lpwstr/>
      </vt:variant>
      <vt:variant>
        <vt:lpwstr>_Toc120506492</vt:lpwstr>
      </vt:variant>
      <vt:variant>
        <vt:i4>2031669</vt:i4>
      </vt:variant>
      <vt:variant>
        <vt:i4>35</vt:i4>
      </vt:variant>
      <vt:variant>
        <vt:i4>0</vt:i4>
      </vt:variant>
      <vt:variant>
        <vt:i4>5</vt:i4>
      </vt:variant>
      <vt:variant>
        <vt:lpwstr/>
      </vt:variant>
      <vt:variant>
        <vt:lpwstr>_Toc120506491</vt:lpwstr>
      </vt:variant>
      <vt:variant>
        <vt:i4>2031669</vt:i4>
      </vt:variant>
      <vt:variant>
        <vt:i4>29</vt:i4>
      </vt:variant>
      <vt:variant>
        <vt:i4>0</vt:i4>
      </vt:variant>
      <vt:variant>
        <vt:i4>5</vt:i4>
      </vt:variant>
      <vt:variant>
        <vt:lpwstr/>
      </vt:variant>
      <vt:variant>
        <vt:lpwstr>_Toc120506490</vt:lpwstr>
      </vt:variant>
      <vt:variant>
        <vt:i4>1966133</vt:i4>
      </vt:variant>
      <vt:variant>
        <vt:i4>23</vt:i4>
      </vt:variant>
      <vt:variant>
        <vt:i4>0</vt:i4>
      </vt:variant>
      <vt:variant>
        <vt:i4>5</vt:i4>
      </vt:variant>
      <vt:variant>
        <vt:lpwstr/>
      </vt:variant>
      <vt:variant>
        <vt:lpwstr>_Toc120506489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Reihe "Pädagogik und Fachdidaktik für Lehrerlnnen"</dc:title>
  <dc:creator>coschina</dc:creator>
  <cp:lastModifiedBy>Andrea</cp:lastModifiedBy>
  <cp:revision>4</cp:revision>
  <cp:lastPrinted>2015-05-15T19:40:00Z</cp:lastPrinted>
  <dcterms:created xsi:type="dcterms:W3CDTF">2015-07-06T18:37:00Z</dcterms:created>
  <dcterms:modified xsi:type="dcterms:W3CDTF">2015-07-07T12:50:00Z</dcterms:modified>
</cp:coreProperties>
</file>