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rFonts w:ascii="Trebuchet MS" w:cs="Trebuchet MS" w:hAnsi="Trebuchet MS" w:eastAsia="Trebuchet MS"/>
          <w:sz w:val="28"/>
          <w:szCs w:val="28"/>
          <w:u w:val="single"/>
        </w:rPr>
      </w:pPr>
      <w:r>
        <w:rPr>
          <w:rFonts w:ascii="Trebuchet MS"/>
          <w:sz w:val="28"/>
          <w:szCs w:val="28"/>
          <w:u w:val="single"/>
          <w:rtl w:val="0"/>
          <w:lang w:val="de-DE"/>
        </w:rPr>
        <w:t>AUSWERTUNG DER BEIDEN SCHRIFTLICHEN FRAGEB</w:t>
      </w:r>
      <w:r>
        <w:rPr>
          <w:rFonts w:hAnsi="Trebuchet MS" w:hint="default"/>
          <w:sz w:val="28"/>
          <w:szCs w:val="28"/>
          <w:u w:val="single"/>
          <w:rtl w:val="0"/>
          <w:lang w:val="de-DE"/>
        </w:rPr>
        <w:t>Ö</w:t>
      </w:r>
      <w:r>
        <w:rPr>
          <w:rFonts w:ascii="Trebuchet MS"/>
          <w:sz w:val="28"/>
          <w:szCs w:val="28"/>
          <w:u w:val="single"/>
          <w:rtl w:val="0"/>
          <w:lang w:val="de-DE"/>
        </w:rPr>
        <w:t>GEN</w:t>
      </w: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Die erste Umfrage starteten wir im Oktober, schriftlich nur mit den Kindern der 3. Klasse, um zu erheben, 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3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welche Unterrichtsbereiche sie mit Hilfe der Tablets in diesem Schuljahr bearbeiten 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chten, auch, um herauszufinden, ob die Pr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ferenzen des letzten Schuljahres daf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relevant waren (Auswahlm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glichkeiten: LernApps, Suche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Referat und Schwerpunktthema, Fotos, Interviews und Filme machen; Mehrfachnennungen waren 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glich)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4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 wie hoch die prinzipielle Bereitschaft im Vorfeld war, mit ihren Partnerkindern am Tablet zusammenzuarbeiten beziehungsweise, wie hoch der Wunsch war, alleine oder mit einem gleichaltrigen Kind damit zu arbeiten (Reihung 1 - 3 nach Wichtigkeit)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5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was ihnen besonders an der Arbeit mit dem Tablet gef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llt und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6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was nicht (Sorgen, Bef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rchtungen,</w:t>
      </w:r>
      <w:r>
        <w:rPr>
          <w:rFonts w:hAnsi="Trebuchet MS" w:hint="default"/>
          <w:sz w:val="24"/>
          <w:szCs w:val="24"/>
          <w:rtl w:val="0"/>
          <w:lang w:val="de-DE"/>
        </w:rPr>
        <w:t>…</w:t>
      </w:r>
      <w:r>
        <w:rPr>
          <w:rFonts w:ascii="Trebuchet MS"/>
          <w:sz w:val="24"/>
          <w:szCs w:val="24"/>
          <w:rtl w:val="0"/>
          <w:lang w:val="de-DE"/>
        </w:rPr>
        <w:t>)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Leider konnten nicht alle Sch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lerInnen der 3. Klasse an dieser Umfrage teilnehmen, da die sprachlichen Kenntnisse daf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einfach nicht ausreichend waren (17 von 24). Dennoch waren die Ergebnisse sehr interessant und aufschlussreich: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92 % Suche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Referate, Schwerpunktthema usw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88 % LernApps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54 % Fotos, Interviews und Filme machen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52 % wollten haupts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chlich alleine mit dem Tablet arbeiten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30 % mit einem Partnerkind ihrer Wahl und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18 % als DigiBuddy mit einem Partnerkind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Besonders gesch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tzt an der Arbeit mit den Tablets wird die schnelle Antwortm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glichkeit bei Suchen aller Art, der erh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hte Spa</w:t>
      </w:r>
      <w:r>
        <w:rPr>
          <w:rFonts w:hAnsi="Trebuchet MS" w:hint="default"/>
          <w:sz w:val="24"/>
          <w:szCs w:val="24"/>
          <w:rtl w:val="0"/>
          <w:lang w:val="de-DE"/>
        </w:rPr>
        <w:t>ß</w:t>
      </w:r>
      <w:r>
        <w:rPr>
          <w:rFonts w:ascii="Trebuchet MS"/>
          <w:sz w:val="24"/>
          <w:szCs w:val="24"/>
          <w:rtl w:val="0"/>
          <w:lang w:val="de-DE"/>
        </w:rPr>
        <w:t>faktor beim Lernen eher langweiliger Themen (Malreihen, Kopfrechnen,</w:t>
      </w:r>
      <w:r>
        <w:rPr>
          <w:rFonts w:hAnsi="Trebuchet MS" w:hint="default"/>
          <w:sz w:val="24"/>
          <w:szCs w:val="24"/>
          <w:rtl w:val="0"/>
          <w:lang w:val="de-DE"/>
        </w:rPr>
        <w:t>…</w:t>
      </w:r>
      <w:r>
        <w:rPr>
          <w:rFonts w:ascii="Trebuchet MS"/>
          <w:sz w:val="24"/>
          <w:szCs w:val="24"/>
          <w:rtl w:val="0"/>
          <w:lang w:val="de-DE"/>
        </w:rPr>
        <w:t>) und die Vielf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ltigkeit des Arbeitsmaterials.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Viele (11 von 17 Meldungen!) hatten die Sorge, dass das Tablet besch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digt werden k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nnte (f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 xml:space="preserve">llt herunter, wird zerkratzt, </w:t>
      </w:r>
      <w:r>
        <w:rPr>
          <w:rFonts w:hAnsi="Trebuchet MS" w:hint="default"/>
          <w:sz w:val="24"/>
          <w:szCs w:val="24"/>
          <w:rtl w:val="0"/>
          <w:lang w:val="de-DE"/>
        </w:rPr>
        <w:t>…</w:t>
      </w:r>
      <w:r>
        <w:rPr>
          <w:rFonts w:ascii="Trebuchet MS"/>
          <w:sz w:val="24"/>
          <w:szCs w:val="24"/>
          <w:rtl w:val="0"/>
          <w:lang w:val="de-DE"/>
        </w:rPr>
        <w:t>). 2 Meldungen waren bez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glich der Sorge, dass nicht jedes Kind gleich oft mit den Tablets arbeiten k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nnten.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Die zweite Umfrage im Juni wurde mit beiden Klassen gemacht, wobei die Kinder der 1. Klasse haupts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chlich mit Smileys und Zeichnungen bewerteten. Es wurde folgendes erhoben: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7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wie die Digibuddyt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tigkeit empfunden wurde (3.Klasse: ihre Rolle als solche; 1.Klasse: Zufriedenheit mit ihrem jeweiligen Digibuddy)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8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Verbesserungsvorschl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ge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numPr>
          <w:ilvl w:val="0"/>
          <w:numId w:val="9"/>
        </w:numPr>
        <w:ind w:left="196"/>
        <w:jc w:val="left"/>
        <w:rPr>
          <w:rFonts w:ascii="Trebuchet MS" w:cs="Trebuchet MS" w:hAnsi="Trebuchet MS" w:eastAsia="Trebuchet MS"/>
          <w:position w:val="-2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W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nsche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das n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chste Schuljahr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Bemerkenswert war, dass ALLE das Projekt </w:t>
      </w:r>
      <w:r>
        <w:rPr>
          <w:rFonts w:hAnsi="Trebuchet MS" w:hint="default"/>
          <w:sz w:val="24"/>
          <w:szCs w:val="24"/>
          <w:rtl w:val="0"/>
          <w:lang w:val="de-DE"/>
        </w:rPr>
        <w:t>„</w:t>
      </w:r>
      <w:r>
        <w:rPr>
          <w:rFonts w:ascii="Trebuchet MS"/>
          <w:sz w:val="24"/>
          <w:szCs w:val="24"/>
          <w:rtl w:val="0"/>
          <w:lang w:val="de-DE"/>
        </w:rPr>
        <w:t>DigiBuddies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“ </w:t>
      </w:r>
      <w:r>
        <w:rPr>
          <w:rFonts w:ascii="Trebuchet MS"/>
          <w:sz w:val="24"/>
          <w:szCs w:val="24"/>
          <w:rtl w:val="0"/>
          <w:lang w:val="de-DE"/>
        </w:rPr>
        <w:t>absolut positiv bewerteten. Das bedeutet, dass auch diejenigen Kinder der 3.Klasse, die im Oktober Bef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rchtungen hatten oder dem Projekt eher skeptisch bis ablehnend gegen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berstanden, im Laufe des Projektjahres ihren pers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nlichen, positiven Zugang zu ihrer Rolle fanden. Sicherlich war ein wesentlicher Punkt der, dass die Freiwilligkeit betont wurde und keinerlei Druck von LehrerInnenseite ausge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bt wurde.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Die Team- und Zusammenarbeit wurde vermehrt ausge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bt und ebenfalls sehr gut bewertet, wobei hier der ausschlaggebende Faktor das </w:t>
      </w:r>
      <w:r>
        <w:rPr>
          <w:rFonts w:hAnsi="Trebuchet MS" w:hint="default"/>
          <w:sz w:val="24"/>
          <w:szCs w:val="24"/>
          <w:rtl w:val="0"/>
          <w:lang w:val="de-DE"/>
        </w:rPr>
        <w:t>„</w:t>
      </w:r>
      <w:r>
        <w:rPr>
          <w:rFonts w:ascii="Trebuchet MS"/>
          <w:sz w:val="24"/>
          <w:szCs w:val="24"/>
          <w:rtl w:val="0"/>
          <w:lang w:val="de-DE"/>
        </w:rPr>
        <w:t>Miteinander besprechen, erleben und Aufgabenbew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ltigen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“ </w:t>
      </w:r>
      <w:r>
        <w:rPr>
          <w:rFonts w:ascii="Trebuchet MS"/>
          <w:sz w:val="24"/>
          <w:szCs w:val="24"/>
          <w:rtl w:val="0"/>
          <w:lang w:val="de-DE"/>
        </w:rPr>
        <w:t>war.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r die Kinder der 1. Klasse standen das 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ben mit LernApps und das gemeinsame L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sen der R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tseln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sse und Impulsfragen mit ihren DigiBuddies im Vordergrund.</w:t>
      </w: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Text"/>
        <w:jc w:val="lef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Die Verbesserungsvorschl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ge und W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nsche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das n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 xml:space="preserve">chste Schuljahr </w:t>
      </w:r>
      <w:r>
        <w:rPr>
          <w:rFonts w:hAnsi="Trebuchet MS" w:hint="default"/>
          <w:sz w:val="24"/>
          <w:szCs w:val="24"/>
          <w:rtl w:val="0"/>
          <w:lang w:val="de-DE"/>
        </w:rPr>
        <w:t>„</w:t>
      </w:r>
      <w:r>
        <w:rPr>
          <w:rFonts w:ascii="Trebuchet MS"/>
          <w:sz w:val="24"/>
          <w:szCs w:val="24"/>
          <w:rtl w:val="0"/>
          <w:lang w:val="de-DE"/>
        </w:rPr>
        <w:t xml:space="preserve">mehr Tablets, 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fters neue LernApps, schnelleres und sicheres Internet, Handynutzung erlauben, eigene Tabletpl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tze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“ </w:t>
      </w:r>
      <w:r>
        <w:rPr>
          <w:rFonts w:ascii="Trebuchet MS"/>
          <w:sz w:val="24"/>
          <w:szCs w:val="24"/>
          <w:rtl w:val="0"/>
          <w:lang w:val="de-DE"/>
        </w:rPr>
        <w:t>werden wir beim ersten Businesslunch im September besprechen und so gut es geht und machbar ist, auch umsetzen.</w:t>
      </w:r>
    </w:p>
    <w:p>
      <w:pPr>
        <w:pStyle w:val="Text"/>
        <w:jc w:val="left"/>
      </w:pPr>
      <w:r>
        <w:rPr>
          <w:rFonts w:ascii="Trebuchet MS" w:cs="Trebuchet MS" w:hAnsi="Trebuchet MS" w:eastAsia="Trebuchet MS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Trebuchet MS" w:cs="Trebuchet MS" w:hAnsi="Trebuchet MS" w:eastAsia="Trebuchet MS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List 0">
    <w:name w:val="List 0"/>
    <w:basedOn w:val="Punkt"/>
    <w:next w:val="List 0"/>
    <w:pPr>
      <w:numPr>
        <w:numId w:val="1"/>
      </w:numPr>
    </w:pPr>
  </w:style>
  <w:style w:type="numbering" w:styleId="Punkt">
    <w:name w:val="Punkt"/>
    <w:next w:val="Punk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